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D1DBF" w:rsidRDefault="00CD1DBF">
      <w:pPr>
        <w:pStyle w:val="newncpi0"/>
        <w:jc w:val="center"/>
      </w:pPr>
      <w:r>
        <w:rPr>
          <w:rStyle w:val="name"/>
        </w:rPr>
        <w:t>ПОСТАНОВЛЕНИЕ </w:t>
      </w:r>
      <w:r>
        <w:rPr>
          <w:rStyle w:val="promulgator"/>
        </w:rPr>
        <w:t>СОВЕТА МИНИСТРОВ РЕСПУБЛИКИ БЕЛАРУСЬ</w:t>
      </w:r>
    </w:p>
    <w:p w:rsidR="00CD1DBF" w:rsidRDefault="00CD1DBF">
      <w:pPr>
        <w:pStyle w:val="newncpi"/>
        <w:ind w:firstLine="0"/>
        <w:jc w:val="center"/>
      </w:pPr>
      <w:r>
        <w:rPr>
          <w:rStyle w:val="datepr"/>
        </w:rPr>
        <w:t>2 июля 2021 г.</w:t>
      </w:r>
      <w:r>
        <w:rPr>
          <w:rStyle w:val="number"/>
        </w:rPr>
        <w:t xml:space="preserve"> № 376</w:t>
      </w:r>
    </w:p>
    <w:p w:rsidR="00CD1DBF" w:rsidRDefault="00CD1DBF">
      <w:pPr>
        <w:pStyle w:val="titlencpi"/>
      </w:pPr>
      <w:r>
        <w:t>О вопросах перевозки опасных грузов и промышленной безопасности</w:t>
      </w:r>
    </w:p>
    <w:p w:rsidR="00CD1DBF" w:rsidRDefault="00CD1DBF">
      <w:pPr>
        <w:pStyle w:val="changei"/>
      </w:pPr>
      <w:r>
        <w:t>Изменения и дополнения:</w:t>
      </w:r>
    </w:p>
    <w:p w:rsidR="00CD1DBF" w:rsidRDefault="00CD1DBF">
      <w:pPr>
        <w:pStyle w:val="changeadd"/>
      </w:pPr>
      <w:r>
        <w:t>Постановление Совета Министров Республики Беларусь от 25 марта 2022 г. № 175 (Национальный правовой Интернет-портал Республики Беларусь, 09.04.2022, 5/50110) &lt;C22200175&gt;;</w:t>
      </w:r>
    </w:p>
    <w:p w:rsidR="00CD1DBF" w:rsidRDefault="00CD1DBF">
      <w:pPr>
        <w:pStyle w:val="changeadd"/>
      </w:pPr>
      <w:r>
        <w:t>Постановление Совета Министров Республики Беларусь от 27 февраля 2023 г. № 155 (Национальный правовой Интернет-портал Республики Беларусь, 10.03.2023, 5/51433) &lt;C22300155&gt;</w:t>
      </w:r>
    </w:p>
    <w:p w:rsidR="00CD1DBF" w:rsidRDefault="00CD1DBF">
      <w:pPr>
        <w:pStyle w:val="newncpi"/>
      </w:pPr>
      <w:r>
        <w:t> </w:t>
      </w:r>
    </w:p>
    <w:p w:rsidR="00CD1DBF" w:rsidRDefault="00CD1DBF">
      <w:pPr>
        <w:pStyle w:val="preamble"/>
      </w:pPr>
      <w:r>
        <w:t>На основании абзацев пятого и шестого статьи 8 Закона Республики Беларусь от 6 июня 2001 г. № 32-З «О перевозке опасных грузов», абзацев третьего–девятого статьи 8 Закона Республики Беларусь от 5 января 2016 г. № 354-З «О промышленной безопасности» и во исполнение абзаца второго статьи 3 Закона Республики Беларусь от 10 декабря 2020 г. № 66-З «Об изменении законов по вопросам перевозки опасных грузов и промышленной безопасности», а также в целях совершенствования деятельности в области промышленной безопасности Совет Министров Республики Беларусь ПОСТАНОВЛЯЕТ:</w:t>
      </w:r>
    </w:p>
    <w:p w:rsidR="00CD1DBF" w:rsidRDefault="00CD1DBF">
      <w:pPr>
        <w:pStyle w:val="point"/>
      </w:pPr>
      <w:r>
        <w:t>1. Утвердить:</w:t>
      </w:r>
    </w:p>
    <w:p w:rsidR="00CD1DBF" w:rsidRDefault="00CD1DBF">
      <w:pPr>
        <w:pStyle w:val="newncpi"/>
      </w:pPr>
      <w:r>
        <w:t>Положение о порядке выдачи свидетельств о подготовке работников субъектов перевозки, занятых перевозкой опасных грузов, их дубликатов (прилагается);</w:t>
      </w:r>
    </w:p>
    <w:p w:rsidR="00CD1DBF" w:rsidRDefault="00CD1DBF">
      <w:pPr>
        <w:pStyle w:val="newncpi"/>
      </w:pPr>
      <w:r>
        <w:t>Положение о порядке выдачи разрешений на право проведения подготовки и переподготовки лиц, занятых перевозкой опасных грузов, их дубликатов (прилагается).</w:t>
      </w:r>
    </w:p>
    <w:p w:rsidR="00CD1DBF" w:rsidRDefault="00CD1DBF">
      <w:pPr>
        <w:pStyle w:val="point"/>
      </w:pPr>
      <w:r>
        <w:t>2. Внести изменения в следующие постановления Совета Министров Республики Беларусь:</w:t>
      </w:r>
    </w:p>
    <w:p w:rsidR="00CD1DBF" w:rsidRDefault="00CD1DBF">
      <w:pPr>
        <w:pStyle w:val="underpoint"/>
      </w:pPr>
      <w:r>
        <w:t>2.1. исключен;</w:t>
      </w:r>
    </w:p>
    <w:p w:rsidR="00CD1DBF" w:rsidRDefault="00CD1DBF">
      <w:pPr>
        <w:rPr>
          <w:rFonts w:eastAsia="Times New Roman"/>
        </w:rPr>
        <w:sectPr w:rsidR="00CD1DBF" w:rsidSect="00CD1DBF">
          <w:headerReference w:type="even" r:id="rId6"/>
          <w:headerReference w:type="default" r:id="rId7"/>
          <w:footerReference w:type="even" r:id="rId8"/>
          <w:footerReference w:type="default" r:id="rId9"/>
          <w:headerReference w:type="first" r:id="rId10"/>
          <w:footerReference w:type="first" r:id="rId11"/>
          <w:pgSz w:w="11906" w:h="16838"/>
          <w:pgMar w:top="1134" w:right="1133" w:bottom="1134" w:left="1416" w:header="280" w:footer="180" w:gutter="0"/>
          <w:cols w:space="708"/>
          <w:titlePg/>
          <w:docGrid w:linePitch="360"/>
        </w:sectPr>
      </w:pPr>
    </w:p>
    <w:p w:rsidR="00CD1DBF" w:rsidRDefault="00CD1DBF">
      <w:pPr>
        <w:pStyle w:val="underpoint"/>
      </w:pPr>
      <w:r>
        <w:lastRenderedPageBreak/>
        <w:t>2.2. в постановлении Совета Министров Республики Беларусь от 12 февраля 2014 г. № 117 «О мерах по реализации Закона Республики Беларусь «О внесении изменений и дополнений в некоторые законы Республики Беларусь по вопросам перевозки опасных грузов»:</w:t>
      </w:r>
    </w:p>
    <w:p w:rsidR="00CD1DBF" w:rsidRDefault="00CD1DBF">
      <w:pPr>
        <w:pStyle w:val="newncpi"/>
      </w:pPr>
      <w:r>
        <w:t>в преамбуле слова «В соответствии со статьей» и «2013 года» заменить соответственно словами «На основании статьи» и «2013 г. № 62-З»;</w:t>
      </w:r>
    </w:p>
    <w:p w:rsidR="00CD1DBF" w:rsidRDefault="00CD1DBF">
      <w:pPr>
        <w:pStyle w:val="newncpi"/>
      </w:pPr>
      <w:r>
        <w:t>пункт 1 изложить в следующей редакции:</w:t>
      </w:r>
    </w:p>
    <w:p w:rsidR="00CD1DBF" w:rsidRDefault="00CD1DBF">
      <w:pPr>
        <w:pStyle w:val="point"/>
      </w:pPr>
      <w:r>
        <w:rPr>
          <w:rStyle w:val="rednoun"/>
        </w:rPr>
        <w:t>«</w:t>
      </w:r>
      <w:r>
        <w:t>1. Утвердить:</w:t>
      </w:r>
    </w:p>
    <w:p w:rsidR="00CD1DBF" w:rsidRDefault="00CD1DBF">
      <w:pPr>
        <w:pStyle w:val="newncpi"/>
      </w:pPr>
      <w:r>
        <w:t>Положение о порядке регистрации, снятия с учета механических транспортных средств, прицепов или полуприцепов к ним, используемых при перевозке опасных грузов, а также порядке внесения изменений в документы, связанные с регистрацией этих средств, прицепов или полуприцепов (прилагается);</w:t>
      </w:r>
    </w:p>
    <w:p w:rsidR="00CD1DBF" w:rsidRDefault="00CD1DBF">
      <w:pPr>
        <w:pStyle w:val="newncpi"/>
      </w:pPr>
      <w:r>
        <w:t>Положение о порядке допуска механических транспортных средств, прицепов или полуприцепов к ним к перевозке опасных грузов (прилагается).</w:t>
      </w:r>
      <w:r>
        <w:rPr>
          <w:rStyle w:val="rednoun"/>
        </w:rPr>
        <w:t>»</w:t>
      </w:r>
      <w:r>
        <w:t>;</w:t>
      </w:r>
    </w:p>
    <w:p w:rsidR="00CD1DBF" w:rsidRDefault="00CD1DBF">
      <w:pPr>
        <w:pStyle w:val="newncpi"/>
      </w:pPr>
      <w:r>
        <w:t>из части первой пункта 5 Положения о порядке регистрации, снятия с учета механических транспортных средств, прицепов или полуприцепов к ним, используемых при перевозке опасных грузов, а также порядке внесения изменений в документы, связанные с регистрацией этих средств, прицепов или полуприцепов, утвержденного этим постановлением, слова «Об утверждении единого перечня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 внесении дополнения в постановление Совета Министров Республики Беларусь от 14 февраля 2009 г. № 193 и признании утратившими силу некоторых постановлений Совета Министров Республики Беларусь» (Национальный реестр правовых актов Республики Беларусь, 2012 г., № 35, 5/35330)» исключить;</w:t>
      </w:r>
    </w:p>
    <w:p w:rsidR="00CD1DBF" w:rsidRDefault="00CD1DBF">
      <w:pPr>
        <w:pStyle w:val="newncpi"/>
      </w:pPr>
      <w:r>
        <w:t>из части первой пункта 4 Положения о порядке допуска механических транспортных средств, прицепов или полуприцепов к ним к перевозке опасных грузов, утвержденного этим постановлением, слова «Об утверждении единого перечня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 внесении дополнения в постановление Совета Министров Республики Беларусь от 14 февраля 2009 г. № 193 и признании утратившими силу некоторых постановлений Совета Министров Республики Беларусь» (Национальный реестр правовых актов Республики Беларусь, 2012 г., № 35, 5/35330)» исключить;</w:t>
      </w:r>
    </w:p>
    <w:p w:rsidR="00CD1DBF" w:rsidRDefault="00CD1DBF">
      <w:pPr>
        <w:pStyle w:val="underpoint"/>
      </w:pPr>
      <w:r>
        <w:t>2.3. в постановлении Совета Министров Республики Беларусь от 5 августа 2016 г. № 613 «О некоторых мерах по реализации Закона Республики Беларусь «О промышленной безопасности»:</w:t>
      </w:r>
    </w:p>
    <w:p w:rsidR="00CD1DBF" w:rsidRDefault="00CD1DBF">
      <w:pPr>
        <w:pStyle w:val="newncpi"/>
      </w:pPr>
      <w:r>
        <w:t>из названия слово «некоторых» исключить;</w:t>
      </w:r>
    </w:p>
    <w:p w:rsidR="00CD1DBF" w:rsidRDefault="00CD1DBF">
      <w:pPr>
        <w:pStyle w:val="newncpi"/>
      </w:pPr>
      <w:r>
        <w:t>преамбулу изложить в следующей редакции:</w:t>
      </w:r>
    </w:p>
    <w:p w:rsidR="00CD1DBF" w:rsidRDefault="00CD1DBF">
      <w:pPr>
        <w:pStyle w:val="newncpi"/>
      </w:pPr>
      <w:r>
        <w:t>«На основании абзацев третьего–седьмого статьи 8 Закона Республики Беларусь от 5 января 2016 г. № 354-З «О промышленной безопасности» Совет Министров Республики Беларусь ПОСТАНОВЛЯЕТ:»;</w:t>
      </w:r>
    </w:p>
    <w:p w:rsidR="00CD1DBF" w:rsidRDefault="00CD1DBF">
      <w:pPr>
        <w:pStyle w:val="newncpi"/>
      </w:pPr>
      <w:r>
        <w:t>в пункте 1:</w:t>
      </w:r>
    </w:p>
    <w:p w:rsidR="00CD1DBF" w:rsidRDefault="00CD1DBF">
      <w:pPr>
        <w:pStyle w:val="newncpi"/>
      </w:pPr>
      <w:r>
        <w:t>из абзаца первого слово «прилагаемые» исключить;</w:t>
      </w:r>
    </w:p>
    <w:p w:rsidR="00CD1DBF" w:rsidRDefault="00CD1DBF">
      <w:pPr>
        <w:pStyle w:val="newncpi"/>
      </w:pPr>
      <w:r>
        <w:t>абзацы второй–шестой дополнить словом «(прилагается)»;</w:t>
      </w:r>
    </w:p>
    <w:p w:rsidR="00CD1DBF" w:rsidRDefault="00CD1DBF">
      <w:pPr>
        <w:pStyle w:val="newncpi"/>
      </w:pPr>
      <w:r>
        <w:t>в Положении о порядке проведения идентификации опасных производственных объектов, утвержденном этим постановлением:</w:t>
      </w:r>
    </w:p>
    <w:p w:rsidR="00CD1DBF" w:rsidRDefault="00CD1DBF">
      <w:pPr>
        <w:pStyle w:val="newncpi"/>
      </w:pPr>
      <w:r>
        <w:t>в пункте 1 слова «Государственным комитетом судебных экспертиз» заменить словами «центральным аппаратом Государственного комитета судебных экспертиз»;</w:t>
      </w:r>
    </w:p>
    <w:p w:rsidR="00CD1DBF" w:rsidRDefault="00CD1DBF">
      <w:pPr>
        <w:pStyle w:val="newncpi"/>
      </w:pPr>
      <w:r>
        <w:t>из абзаца первого пункта 2 слова «от 5 января 2016 года» и «(Национальный правовой Интернет-портал Республики Беларусь, 14.01.2016, 2/2352)» исключить;</w:t>
      </w:r>
    </w:p>
    <w:p w:rsidR="00CD1DBF" w:rsidRDefault="00CD1DBF">
      <w:pPr>
        <w:pStyle w:val="newncpi"/>
      </w:pPr>
      <w:r>
        <w:t>в Положении о порядке регистрации опасных производственных объектов, утвержденном этим постановлением:</w:t>
      </w:r>
    </w:p>
    <w:p w:rsidR="00CD1DBF" w:rsidRDefault="00CD1DBF">
      <w:pPr>
        <w:pStyle w:val="newncpi"/>
      </w:pPr>
      <w:r>
        <w:t>из пункта 2 слова «от 5 января 2016 года» и «(Национальный правовой Интернет-портал Республики Беларусь, 14.01.2016, 2/2352)» исключить;</w:t>
      </w:r>
    </w:p>
    <w:p w:rsidR="00CD1DBF" w:rsidRDefault="00CD1DBF">
      <w:pPr>
        <w:pStyle w:val="newncpi"/>
      </w:pPr>
      <w:r>
        <w:lastRenderedPageBreak/>
        <w:t>в пункте 4 слова «Государственный комитет судебных экспертиз» заменить словами «центральный аппарат Государственного комитета судебных экспертиз»;</w:t>
      </w:r>
    </w:p>
    <w:p w:rsidR="00CD1DBF" w:rsidRDefault="00CD1DBF">
      <w:pPr>
        <w:pStyle w:val="newncpi"/>
      </w:pPr>
      <w:r>
        <w:t>из пункта 5 слова «Об утверждении единого перечня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 внесении дополнения в постановление Совета Министров Республики Беларусь от 14 февраля 2009 г. № 193 и признании утратившими силу некоторых постановлений Совета Министров Республики Беларусь» (Национальный реестр правовых актов Республики Беларусь, 2012 г., № 35, 5/35330)» исключить;</w:t>
      </w:r>
    </w:p>
    <w:p w:rsidR="00CD1DBF" w:rsidRDefault="00CD1DBF">
      <w:pPr>
        <w:pStyle w:val="newncpi"/>
      </w:pPr>
      <w:r>
        <w:t>в Положении о порядке ведения государственного реестра опасных производственных объектов, утвержденном этим постановлением:</w:t>
      </w:r>
    </w:p>
    <w:p w:rsidR="00CD1DBF" w:rsidRDefault="00CD1DBF">
      <w:pPr>
        <w:pStyle w:val="newncpi"/>
      </w:pPr>
      <w:r>
        <w:t>из пункта 2 слова «от 5 января 2016 года» и «(Национальный правовой Интернет-портал Республики Беларусь, 14.01.2016, 2/2352)» исключить;</w:t>
      </w:r>
    </w:p>
    <w:p w:rsidR="00CD1DBF" w:rsidRDefault="00CD1DBF">
      <w:pPr>
        <w:pStyle w:val="newncpi"/>
      </w:pPr>
      <w:r>
        <w:t>в пункте 7 слова «Государственный комитет судебных экспертиз» заменить словами «центральный аппарат Государственного комитета судебных экспертиз»;</w:t>
      </w:r>
    </w:p>
    <w:p w:rsidR="00CD1DBF" w:rsidRDefault="00CD1DBF">
      <w:pPr>
        <w:pStyle w:val="newncpi"/>
      </w:pPr>
      <w:r>
        <w:t>из пункта 9 слова «Об утверждении единого перечня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 внесении дополнения в постановление Совета Министров Республики Беларусь от 14 февраля 2009 г. № 193 и признании утратившими силу некоторых постановлений Совета Министров Республики Беларусь» (Национальный реестр правовых актов Республики Беларусь, 2012 г., № 35, 5/35330)» исключить;</w:t>
      </w:r>
    </w:p>
    <w:p w:rsidR="00CD1DBF" w:rsidRDefault="00CD1DBF">
      <w:pPr>
        <w:pStyle w:val="newncpi"/>
      </w:pPr>
      <w:r>
        <w:t>в Положении о порядке регистрации потенциально опасных объектов, утвержденном этим постановлением:</w:t>
      </w:r>
    </w:p>
    <w:p w:rsidR="00CD1DBF" w:rsidRDefault="00CD1DBF">
      <w:pPr>
        <w:pStyle w:val="newncpi"/>
      </w:pPr>
      <w:r>
        <w:t>из абзаца первого пункта 2 слова «от 5 января 2016 года» и «(Национальный правовой Интернет-портал Республики Беларусь, 14.01.2016, 2/2352)» исключить;</w:t>
      </w:r>
    </w:p>
    <w:p w:rsidR="00CD1DBF" w:rsidRDefault="00CD1DBF">
      <w:pPr>
        <w:pStyle w:val="newncpi"/>
      </w:pPr>
      <w:r>
        <w:t>в пункте 4 слова «Государственный комитет судебных экспертиз» заменить словами «центральный аппарат Государственного комитета судебных экспертиз»;</w:t>
      </w:r>
    </w:p>
    <w:p w:rsidR="00CD1DBF" w:rsidRDefault="00CD1DBF">
      <w:pPr>
        <w:pStyle w:val="newncpi"/>
      </w:pPr>
      <w:r>
        <w:t>из пункта 5 слова «Об утверждении единого перечня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 внесении дополнения в постановление Совета Министров Республики Беларусь от 14 февраля 2009 г. № 193 и признании утратившими силу некоторых постановлений Совета Министров Республики Беларусь» (Национальный реестр правовых актов Республики Беларусь, 2012 г., № 35, 5/35330)» исключить;</w:t>
      </w:r>
    </w:p>
    <w:p w:rsidR="00CD1DBF" w:rsidRDefault="00CD1DBF">
      <w:pPr>
        <w:pStyle w:val="newncpi"/>
      </w:pPr>
      <w:r>
        <w:t>в Положении о порядке выдачи разрешений (свидетельств) на право выполнения отдельных видов работ (оказания отдельных видов услуг) при осуществлении деятельности в области промышленной безопасности, утвержденном этим постановлением:</w:t>
      </w:r>
    </w:p>
    <w:p w:rsidR="00CD1DBF" w:rsidRDefault="00CD1DBF">
      <w:pPr>
        <w:pStyle w:val="newncpi"/>
      </w:pPr>
      <w:r>
        <w:t>абзац второй пункта 5 после слова «штате» дополнить словами «не менее трех»;</w:t>
      </w:r>
    </w:p>
    <w:p w:rsidR="00CD1DBF" w:rsidRDefault="00CD1DBF">
      <w:pPr>
        <w:pStyle w:val="newncpi"/>
      </w:pPr>
      <w:r>
        <w:t>из пункта 7 слова «Об утверждении единого перечня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 внесении дополнения в постановление Совета Министров Республики Беларусь от 14 февраля 2009 г. № 193 и признании утратившими силу некоторых постановлений Совета Министров Республики Беларусь» (Национальный реестр правовых актов Республики Беларусь, 2012 г., № 35, 5/35330)» исключить;</w:t>
      </w:r>
    </w:p>
    <w:p w:rsidR="00CD1DBF" w:rsidRDefault="00CD1DBF">
      <w:pPr>
        <w:pStyle w:val="newncpi"/>
      </w:pPr>
      <w:r>
        <w:t>в абзаце первом части первой пункта 8:</w:t>
      </w:r>
    </w:p>
    <w:p w:rsidR="00CD1DBF" w:rsidRDefault="00CD1DBF">
      <w:pPr>
        <w:pStyle w:val="newncpi"/>
      </w:pPr>
      <w:r>
        <w:t>слова «2008 года» заменить словами «2008 г. № 433-З»;</w:t>
      </w:r>
    </w:p>
    <w:p w:rsidR="00CD1DBF" w:rsidRDefault="00CD1DBF">
      <w:pPr>
        <w:pStyle w:val="newncpi"/>
      </w:pPr>
      <w:r>
        <w:t>слова «(Национальный реестр правовых актов Республики Беларусь, 2008 г., № 264, 2/1530)» исключить;</w:t>
      </w:r>
    </w:p>
    <w:p w:rsidR="00CD1DBF" w:rsidRDefault="00CD1DBF">
      <w:pPr>
        <w:pStyle w:val="newncpi"/>
      </w:pPr>
      <w:r>
        <w:t>абзац третий пункта 16 изложить в следующей редакции:</w:t>
      </w:r>
    </w:p>
    <w:p w:rsidR="00CD1DBF" w:rsidRDefault="00CD1DBF">
      <w:pPr>
        <w:pStyle w:val="newncpi"/>
      </w:pPr>
      <w:r>
        <w:t>«по решению органа, выдающего разрешения (свидетельства), в случаях, указанных в пункте 16</w:t>
      </w:r>
      <w:r>
        <w:rPr>
          <w:vertAlign w:val="superscript"/>
        </w:rPr>
        <w:t>1</w:t>
      </w:r>
      <w:r>
        <w:t xml:space="preserve"> настоящего Положения;»;</w:t>
      </w:r>
    </w:p>
    <w:p w:rsidR="00CD1DBF" w:rsidRDefault="00CD1DBF">
      <w:pPr>
        <w:pStyle w:val="newncpi"/>
      </w:pPr>
      <w:r>
        <w:t>дополнить Положение пунктом 16</w:t>
      </w:r>
      <w:r>
        <w:rPr>
          <w:vertAlign w:val="superscript"/>
        </w:rPr>
        <w:t>1</w:t>
      </w:r>
      <w:r>
        <w:t xml:space="preserve"> следующего содержания:</w:t>
      </w:r>
    </w:p>
    <w:p w:rsidR="00CD1DBF" w:rsidRDefault="00CD1DBF">
      <w:pPr>
        <w:pStyle w:val="point"/>
      </w:pPr>
      <w:r>
        <w:rPr>
          <w:rStyle w:val="rednoun"/>
        </w:rPr>
        <w:t>«</w:t>
      </w:r>
      <w:r>
        <w:t>16</w:t>
      </w:r>
      <w:r>
        <w:rPr>
          <w:vertAlign w:val="superscript"/>
        </w:rPr>
        <w:t>1</w:t>
      </w:r>
      <w:r>
        <w:t>. Орган, выдающий разрешения (свидетельства), вправе прекратить действие разрешения (свидетельства) до истечения срока его действия, если:</w:t>
      </w:r>
    </w:p>
    <w:p w:rsidR="00CD1DBF" w:rsidRDefault="00CD1DBF">
      <w:pPr>
        <w:pStyle w:val="newncpi"/>
      </w:pPr>
      <w:r>
        <w:lastRenderedPageBreak/>
        <w:t>нарушены требования нормативных правовых актов, обязательные для соблюдения требования технических нормативных правовых актов в области промышленной безопасности, которыми регулируется выполнение отдельных видов работ (оказание отдельных видов услуг) в области промышленной безопасности, производимых на основании разрешения (свидетельства);</w:t>
      </w:r>
    </w:p>
    <w:p w:rsidR="00CD1DBF" w:rsidRDefault="00CD1DBF">
      <w:pPr>
        <w:pStyle w:val="newncpi"/>
      </w:pPr>
      <w:r>
        <w:t>причинен вред или создана угроза причинения вреда жизни, здоровью, имуществу физических лиц, а также имуществу юридических лиц, окружающей среде при выполнении отдельных видов работ (оказании отдельных видов услуг) в области промышленной безопасности, производимых на основании разрешения (свидетельства);</w:t>
      </w:r>
    </w:p>
    <w:p w:rsidR="00CD1DBF" w:rsidRDefault="00CD1DBF">
      <w:pPr>
        <w:pStyle w:val="newncpi"/>
      </w:pPr>
      <w:r>
        <w:t>выявлены недостоверные сведения в документах, представленных для получения разрешения (свидетельства).</w:t>
      </w:r>
      <w:r>
        <w:rPr>
          <w:rStyle w:val="rednoun"/>
        </w:rPr>
        <w:t>»</w:t>
      </w:r>
      <w:r>
        <w:t>;</w:t>
      </w:r>
    </w:p>
    <w:p w:rsidR="00CD1DBF" w:rsidRDefault="00CD1DBF">
      <w:pPr>
        <w:pStyle w:val="underpoint"/>
      </w:pPr>
      <w:r>
        <w:t>2.4. в постановлении Совета Министров Республики Беларусь от 5 августа 2016 г. № 614 «О некоторых вопросах экспертизы промышленной безопасности»:</w:t>
      </w:r>
    </w:p>
    <w:p w:rsidR="00CD1DBF" w:rsidRDefault="00CD1DBF">
      <w:pPr>
        <w:pStyle w:val="newncpi"/>
      </w:pPr>
      <w:r>
        <w:t>из названия слово «некоторых» исключить;</w:t>
      </w:r>
    </w:p>
    <w:p w:rsidR="00CD1DBF" w:rsidRDefault="00CD1DBF">
      <w:pPr>
        <w:pStyle w:val="newncpi"/>
      </w:pPr>
      <w:r>
        <w:t>преамбулу изложить в следующей редакции:</w:t>
      </w:r>
    </w:p>
    <w:p w:rsidR="00CD1DBF" w:rsidRDefault="00CD1DBF">
      <w:pPr>
        <w:pStyle w:val="newncpi"/>
      </w:pPr>
      <w:r>
        <w:t>«На основании абзацев восьмого и девятого статьи 8 Закона Республики Беларусь от 5 января 2016 г. № 354-З «О промышленной безопасности» Совет Министров Республики Беларусь ПОСТАНОВЛЯЕТ:»;</w:t>
      </w:r>
    </w:p>
    <w:p w:rsidR="00CD1DBF" w:rsidRDefault="00CD1DBF">
      <w:pPr>
        <w:pStyle w:val="newncpi"/>
      </w:pPr>
      <w:r>
        <w:t>в пункте 1:</w:t>
      </w:r>
    </w:p>
    <w:p w:rsidR="00CD1DBF" w:rsidRDefault="00CD1DBF">
      <w:pPr>
        <w:pStyle w:val="newncpi"/>
      </w:pPr>
      <w:r>
        <w:t>из абзаца первого слово «прилагаемые» исключить;</w:t>
      </w:r>
    </w:p>
    <w:p w:rsidR="00CD1DBF" w:rsidRDefault="00CD1DBF">
      <w:pPr>
        <w:pStyle w:val="newncpi"/>
      </w:pPr>
      <w:r>
        <w:t>абзацы второй–четвертый дополнить словом «(прилагается)»;</w:t>
      </w:r>
    </w:p>
    <w:p w:rsidR="00CD1DBF" w:rsidRDefault="00CD1DBF">
      <w:pPr>
        <w:pStyle w:val="newncpi"/>
      </w:pPr>
      <w:r>
        <w:t>в Положении о порядке аттестации экспертов в области промышленной безопасности, утвержденном этим постановлением:</w:t>
      </w:r>
    </w:p>
    <w:p w:rsidR="00CD1DBF" w:rsidRDefault="00CD1DBF">
      <w:pPr>
        <w:pStyle w:val="newncpi"/>
      </w:pPr>
      <w:r>
        <w:t>из абзаца первого пункта 2 слова «от 5 января 2016 года» и «(Национальный правовой Интернет-портал Республики Беларусь, 14.01.2016, 2/2352)» исключить;</w:t>
      </w:r>
    </w:p>
    <w:p w:rsidR="00CD1DBF" w:rsidRDefault="00CD1DBF">
      <w:pPr>
        <w:pStyle w:val="newncpi"/>
      </w:pPr>
      <w:r>
        <w:t>из части третьей пункта 3 слова «О некоторых мерах по реализации Указа Президента Республики Беларусь от 26 июля 2012 г. № 332» (Национальный правовой Интернет-портал Республики Беларусь, 06.02.2013, 5/36850)» исключить;</w:t>
      </w:r>
    </w:p>
    <w:p w:rsidR="00CD1DBF" w:rsidRDefault="00CD1DBF">
      <w:pPr>
        <w:pStyle w:val="newncpi"/>
      </w:pPr>
      <w:r>
        <w:t>в пункте 5:</w:t>
      </w:r>
    </w:p>
    <w:p w:rsidR="00CD1DBF" w:rsidRDefault="00CD1DBF">
      <w:pPr>
        <w:pStyle w:val="newncpi"/>
      </w:pPr>
      <w:r>
        <w:t>из абзаца второго слова «Об утверждении единого перечня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 внесении дополнения в постановление Совета Министров Республики Беларусь от 14 февраля 2009 г. № 193 и признании утратившими силу некоторых постановлений Совета Министров Республики Беларусь» (Национальный реестр правовых актов Республики Беларусь, 2012 г., № 35, 5/35330)» исключить;</w:t>
      </w:r>
    </w:p>
    <w:p w:rsidR="00CD1DBF" w:rsidRDefault="00CD1DBF">
      <w:pPr>
        <w:pStyle w:val="newncpi"/>
      </w:pPr>
      <w:r>
        <w:t>из абзаца третьего слова «Об административных процедурах, осуществляемых государственными органами и иными организациями по заявлениям граждан» (Национальный реестр правовых актов Республики Беларусь, 2010 г., № 119, 1/11590)» исключить;</w:t>
      </w:r>
    </w:p>
    <w:p w:rsidR="00CD1DBF" w:rsidRDefault="00CD1DBF">
      <w:pPr>
        <w:pStyle w:val="newncpi"/>
      </w:pPr>
      <w:r>
        <w:t>в Положении о порядке проведения экспертизы промышленной безопасности, утвержденном этим постановлением:</w:t>
      </w:r>
    </w:p>
    <w:p w:rsidR="00CD1DBF" w:rsidRDefault="00CD1DBF">
      <w:pPr>
        <w:pStyle w:val="newncpi"/>
      </w:pPr>
      <w:r>
        <w:t>в пункте 2:</w:t>
      </w:r>
    </w:p>
    <w:p w:rsidR="00CD1DBF" w:rsidRDefault="00CD1DBF">
      <w:pPr>
        <w:pStyle w:val="newncpi"/>
      </w:pPr>
      <w:r>
        <w:t>из абзаца первого слова «от 5 января 2016 года» и «(Национальный правовой Интернет-портал Республики Беларусь, 14.01.2016, 2/2352)» исключить;</w:t>
      </w:r>
    </w:p>
    <w:p w:rsidR="00CD1DBF" w:rsidRDefault="00CD1DBF">
      <w:pPr>
        <w:pStyle w:val="newncpi"/>
      </w:pPr>
      <w:r>
        <w:t>в абзаце втором слова «Государственный комитет судебных экспертиз» заменить словами «центральный аппарат Государственного комитета судебных экспертиз»;</w:t>
      </w:r>
    </w:p>
    <w:p w:rsidR="00CD1DBF" w:rsidRDefault="00CD1DBF">
      <w:pPr>
        <w:pStyle w:val="newncpi"/>
      </w:pPr>
      <w:r>
        <w:t>в части второй пункта 12 слова «Государственный комитет судебных экспертиз» заменить словами «центральный аппарат Государственного комитета судебных экспертиз»;</w:t>
      </w:r>
    </w:p>
    <w:p w:rsidR="00CD1DBF" w:rsidRDefault="00CD1DBF">
      <w:pPr>
        <w:pStyle w:val="newncpi"/>
      </w:pPr>
      <w:r>
        <w:t>из пункта 16 слова «Об утверждении единого перечня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 внесении дополнения в постановление Совета Министров Республики Беларусь от 14 февраля 2009 г. № 193 и признании утратившими силу некоторых постановлений Совета Министров Республики Беларусь» (Национальный реестр правовых актов Республики Беларусь, 2012 г., № 35, 5/35330)» исключить.</w:t>
      </w:r>
    </w:p>
    <w:p w:rsidR="00CD1DBF" w:rsidRDefault="00CD1DBF">
      <w:pPr>
        <w:pStyle w:val="point"/>
      </w:pPr>
      <w:r>
        <w:lastRenderedPageBreak/>
        <w:t>3. Настоящее постановление вступает в силу после его официального опубликования.</w:t>
      </w:r>
    </w:p>
    <w:p w:rsidR="00CD1DBF" w:rsidRDefault="00CD1DBF">
      <w:pPr>
        <w:pStyle w:val="newncpi"/>
      </w:pPr>
      <w:r>
        <w:t> </w:t>
      </w:r>
    </w:p>
    <w:tbl>
      <w:tblPr>
        <w:tblW w:w="5000" w:type="pct"/>
        <w:tblCellMar>
          <w:left w:w="0" w:type="dxa"/>
          <w:right w:w="0" w:type="dxa"/>
        </w:tblCellMar>
        <w:tblLook w:val="04A0" w:firstRow="1" w:lastRow="0" w:firstColumn="1" w:lastColumn="0" w:noHBand="0" w:noVBand="1"/>
      </w:tblPr>
      <w:tblGrid>
        <w:gridCol w:w="4677"/>
        <w:gridCol w:w="4678"/>
      </w:tblGrid>
      <w:tr w:rsidR="00CD1DBF">
        <w:tc>
          <w:tcPr>
            <w:tcW w:w="2500" w:type="pct"/>
            <w:tcMar>
              <w:top w:w="0" w:type="dxa"/>
              <w:left w:w="6" w:type="dxa"/>
              <w:bottom w:w="0" w:type="dxa"/>
              <w:right w:w="6" w:type="dxa"/>
            </w:tcMar>
            <w:vAlign w:val="bottom"/>
            <w:hideMark/>
          </w:tcPr>
          <w:p w:rsidR="00CD1DBF" w:rsidRDefault="00CD1DBF">
            <w:pPr>
              <w:pStyle w:val="newncpi0"/>
              <w:jc w:val="left"/>
            </w:pPr>
            <w:r>
              <w:rPr>
                <w:rStyle w:val="post"/>
              </w:rPr>
              <w:t>Премьер-министр Республики Беларусь</w:t>
            </w:r>
          </w:p>
        </w:tc>
        <w:tc>
          <w:tcPr>
            <w:tcW w:w="2500" w:type="pct"/>
            <w:tcMar>
              <w:top w:w="0" w:type="dxa"/>
              <w:left w:w="6" w:type="dxa"/>
              <w:bottom w:w="0" w:type="dxa"/>
              <w:right w:w="6" w:type="dxa"/>
            </w:tcMar>
            <w:vAlign w:val="bottom"/>
            <w:hideMark/>
          </w:tcPr>
          <w:p w:rsidR="00CD1DBF" w:rsidRDefault="00CD1DBF">
            <w:pPr>
              <w:pStyle w:val="newncpi0"/>
              <w:jc w:val="right"/>
            </w:pPr>
            <w:r>
              <w:rPr>
                <w:rStyle w:val="pers"/>
              </w:rPr>
              <w:t>Р.Головченко</w:t>
            </w:r>
          </w:p>
        </w:tc>
      </w:tr>
    </w:tbl>
    <w:p w:rsidR="00CD1DBF" w:rsidRDefault="00CD1DBF">
      <w:pPr>
        <w:pStyle w:val="newncpi0"/>
      </w:pPr>
      <w:r>
        <w:t> </w:t>
      </w:r>
    </w:p>
    <w:tbl>
      <w:tblPr>
        <w:tblW w:w="5000" w:type="pct"/>
        <w:tblCellMar>
          <w:left w:w="0" w:type="dxa"/>
          <w:right w:w="0" w:type="dxa"/>
        </w:tblCellMar>
        <w:tblLook w:val="04A0" w:firstRow="1" w:lastRow="0" w:firstColumn="1" w:lastColumn="0" w:noHBand="0" w:noVBand="1"/>
      </w:tblPr>
      <w:tblGrid>
        <w:gridCol w:w="7016"/>
        <w:gridCol w:w="2339"/>
      </w:tblGrid>
      <w:tr w:rsidR="00CD1DBF">
        <w:tc>
          <w:tcPr>
            <w:tcW w:w="3750" w:type="pct"/>
            <w:tcMar>
              <w:top w:w="0" w:type="dxa"/>
              <w:left w:w="6" w:type="dxa"/>
              <w:bottom w:w="0" w:type="dxa"/>
              <w:right w:w="6" w:type="dxa"/>
            </w:tcMar>
            <w:hideMark/>
          </w:tcPr>
          <w:p w:rsidR="00CD1DBF" w:rsidRDefault="00CD1DBF">
            <w:pPr>
              <w:pStyle w:val="cap1"/>
            </w:pPr>
            <w:r>
              <w:t> </w:t>
            </w:r>
          </w:p>
        </w:tc>
        <w:tc>
          <w:tcPr>
            <w:tcW w:w="1250" w:type="pct"/>
            <w:tcMar>
              <w:top w:w="0" w:type="dxa"/>
              <w:left w:w="6" w:type="dxa"/>
              <w:bottom w:w="0" w:type="dxa"/>
              <w:right w:w="6" w:type="dxa"/>
            </w:tcMar>
            <w:hideMark/>
          </w:tcPr>
          <w:p w:rsidR="00CD1DBF" w:rsidRDefault="00CD1DBF">
            <w:pPr>
              <w:pStyle w:val="capu1"/>
            </w:pPr>
            <w:r>
              <w:t>УТВЕРЖДЕНО</w:t>
            </w:r>
          </w:p>
          <w:p w:rsidR="00CD1DBF" w:rsidRDefault="00CD1DBF">
            <w:pPr>
              <w:pStyle w:val="cap1"/>
            </w:pPr>
            <w:r>
              <w:t xml:space="preserve">Постановление </w:t>
            </w:r>
            <w:r>
              <w:br/>
              <w:t>Совета Министров</w:t>
            </w:r>
            <w:r>
              <w:br/>
              <w:t>Республики Беларусь</w:t>
            </w:r>
            <w:r>
              <w:br/>
              <w:t>02.07.2021 № 376</w:t>
            </w:r>
          </w:p>
        </w:tc>
      </w:tr>
    </w:tbl>
    <w:p w:rsidR="00CD1DBF" w:rsidRDefault="00CD1DBF">
      <w:pPr>
        <w:pStyle w:val="titleu"/>
      </w:pPr>
      <w:r>
        <w:t>ПОЛОЖЕНИЕ</w:t>
      </w:r>
      <w:r>
        <w:br/>
        <w:t>о порядке выдачи свидетельств о подготовке работников субъектов перевозки, занятых перевозкой опасных грузов, их дубликатов</w:t>
      </w:r>
    </w:p>
    <w:p w:rsidR="00CD1DBF" w:rsidRDefault="00CD1DBF">
      <w:pPr>
        <w:pStyle w:val="point"/>
      </w:pPr>
      <w:r>
        <w:t>1. Настоящее Положение определяет порядок выдачи свидетельств о подготовке водителя механического транспортного средства для выполнения перевозки опасных грузов, специалиста, ответственного по вопросам безопасности перевозки опасных грузов, авиационного персонала для выполнения перевозки опасных грузов воздушным транспортом (далее – свидетельство).</w:t>
      </w:r>
    </w:p>
    <w:p w:rsidR="00CD1DBF" w:rsidRDefault="00CD1DBF">
      <w:pPr>
        <w:pStyle w:val="point"/>
      </w:pPr>
      <w:r>
        <w:t>2. Свидетельство выдается Департаментом по надзору за безопасным ведением работ в промышленности Министерства по чрезвычайным ситуациям (далее – Госпромнадзор) водителям механических транспортных средств для выполнения перевозки опасных грузов, за исключением случая, предусмотренного в части второй настоящего пункта, специалистам, ответственным по вопросам безопасности перевозки опасных грузов, авиационному персоналу для выполнения перевозки опасных грузов воздушным транспортом (далее – лица, занятые перевозкой опасных грузов) после их подготовки или переподготовки в обучающей организации, имеющей разрешение на право проведения подготовки и переподготовки лиц, занятых перевозкой опасных грузов, выданное Госпромнадзором в соответствии с законодательством об административных процедурах (далее – обучающая организация).</w:t>
      </w:r>
    </w:p>
    <w:p w:rsidR="00CD1DBF" w:rsidRDefault="00CD1DBF">
      <w:pPr>
        <w:pStyle w:val="newncpi"/>
      </w:pPr>
      <w:r>
        <w:t>Водителям механических транспортных средств для выполнения перевозки опасных грузов, являющимся военнослужащими Вооруженных Сил Республики Беларусь, транспортных войск и органов пограничной службы, выдача свидетельства осуществляется соответственно Министерством обороны и Государственным пограничным комитетом в порядке, установленном Министерством обороны и Государственным пограничным комитетом.</w:t>
      </w:r>
    </w:p>
    <w:p w:rsidR="00CD1DBF" w:rsidRDefault="00CD1DBF">
      <w:pPr>
        <w:pStyle w:val="point"/>
      </w:pPr>
      <w:r>
        <w:t>3. Выдаче свидетельства предшествует сдача экзамена в Госпромнадзоре по программе подготовки или переподготовки работников субъектов перевозки, занятых перевозкой опасных грузов, указанной в протоколе оценки знаний, выданном обучающей организацией.</w:t>
      </w:r>
    </w:p>
    <w:p w:rsidR="00CD1DBF" w:rsidRDefault="00CD1DBF">
      <w:pPr>
        <w:pStyle w:val="point"/>
      </w:pPr>
      <w:r>
        <w:t>4. Прием экзамена у лиц, занятых перевозкой опасных грузов, осуществляется комиссией Госпромнадзора, областных управлений Госпромнадзора (далее – экзаменационная комиссия).</w:t>
      </w:r>
    </w:p>
    <w:p w:rsidR="00CD1DBF" w:rsidRDefault="00CD1DBF">
      <w:pPr>
        <w:pStyle w:val="newncpi"/>
      </w:pPr>
      <w:r>
        <w:t>Прием экзамена у авиационного персонала для выполнения перевозки опасных грузов воздушным транспортом экзаменационная комиссия в количестве не менее трех человек вправе осуществлять по месту нахождения обучающей организации.</w:t>
      </w:r>
    </w:p>
    <w:p w:rsidR="00CD1DBF" w:rsidRDefault="00CD1DBF">
      <w:pPr>
        <w:pStyle w:val="point"/>
      </w:pPr>
      <w:r>
        <w:t>5. Обучающая организация не позднее трех рабочих дней до окончания подготовки или переподготовки информирует экзаменационную комиссию в письменном или электронном виде о необходимости проведения экзамена в целях определения времени, даты и места проведения экзамена по соответствующей программе подготовки или переподготовки работников субъектов перевозки, занятых перевозкой опасных грузов.</w:t>
      </w:r>
    </w:p>
    <w:p w:rsidR="00CD1DBF" w:rsidRDefault="00CD1DBF">
      <w:pPr>
        <w:pStyle w:val="point"/>
      </w:pPr>
      <w:r>
        <w:t>6. Лицо, занятое перевозкой опасных грузов, не имеющее при себе паспорта или иного документа, удостоверяющего личность, либо опоздавшее на экзамен без уважительной причины, подтвержденной соответствующими документами, считается не явившимся на экзамен.</w:t>
      </w:r>
    </w:p>
    <w:p w:rsidR="00CD1DBF" w:rsidRDefault="00CD1DBF">
      <w:pPr>
        <w:pStyle w:val="point"/>
      </w:pPr>
      <w:r>
        <w:t xml:space="preserve">7. Лицу, занятому перевозкой опасных грузов, представившему не позднее двух рабочих дней до даты проведения экзамена информацию в письменном виде </w:t>
      </w:r>
      <w:r>
        <w:lastRenderedPageBreak/>
        <w:t>о необходимости переноса даты прохождения экзамена, предоставляется возможность сдать экзамен в иной срок, не превышающий шести месяцев.</w:t>
      </w:r>
    </w:p>
    <w:p w:rsidR="00CD1DBF" w:rsidRDefault="00CD1DBF">
      <w:pPr>
        <w:pStyle w:val="point"/>
      </w:pPr>
      <w:r>
        <w:t>8. Во время проведения экзамена лицам, занятым перевозкой опасных грузов:</w:t>
      </w:r>
    </w:p>
    <w:p w:rsidR="00CD1DBF" w:rsidRDefault="00CD1DBF">
      <w:pPr>
        <w:pStyle w:val="newncpi"/>
      </w:pPr>
      <w:r>
        <w:t>разрешается использовать электронные калькуляторы;</w:t>
      </w:r>
    </w:p>
    <w:p w:rsidR="00CD1DBF" w:rsidRDefault="00CD1DBF">
      <w:pPr>
        <w:pStyle w:val="newncpi"/>
      </w:pPr>
      <w:r>
        <w:t>запрещается использовать справочную и специальную литературу (за исключением предоставленных экзаменационной комиссией международных актов и правил по обеспечению безопасности перевозки опасных грузов), средства связи, электронные носители информации, вести переговоры с другими лицами, занятыми перевозкой опасных грузов, записывать и передавать третьим лицам информацию о содержании заданий и вопросов, предлагаемых на экзамене.</w:t>
      </w:r>
    </w:p>
    <w:p w:rsidR="00CD1DBF" w:rsidRDefault="00CD1DBF">
      <w:pPr>
        <w:pStyle w:val="newncpi"/>
      </w:pPr>
      <w:r>
        <w:t>Лица, занятые перевозкой опасных грузов, нарушившие требования, указанные в абзаце третьем части первой настоящего пункта, отстраняются от сдачи экзамена и считаются не сдавшими экзамен.</w:t>
      </w:r>
    </w:p>
    <w:p w:rsidR="00CD1DBF" w:rsidRDefault="00CD1DBF">
      <w:pPr>
        <w:pStyle w:val="point"/>
      </w:pPr>
      <w:r>
        <w:t>9. Экзамен проводится в форме компьютерного тестирования. До проведения экзамена лицо, занятое перевозкой опасных грузов, не должно знать содержание вопросов, которые будут заданы в ходе экзамена. Экзамен считается сданным, если данное лицо правильно ответило не менее чем на 80 процентов вопросов.</w:t>
      </w:r>
    </w:p>
    <w:p w:rsidR="00CD1DBF" w:rsidRDefault="00CD1DBF">
      <w:pPr>
        <w:pStyle w:val="point"/>
      </w:pPr>
      <w:r>
        <w:t>10. При компьютерном тестировании необходимо ответить:</w:t>
      </w:r>
    </w:p>
    <w:p w:rsidR="00CD1DBF" w:rsidRDefault="00CD1DBF">
      <w:pPr>
        <w:pStyle w:val="underpoint"/>
      </w:pPr>
      <w:r>
        <w:t>10.1. водителям механических транспортных средств для выполнения перевозки опасных грузов, проходящим подготовку или переподготовку:</w:t>
      </w:r>
    </w:p>
    <w:p w:rsidR="00CD1DBF" w:rsidRDefault="00CD1DBF">
      <w:pPr>
        <w:pStyle w:val="newncpi"/>
      </w:pPr>
      <w:r>
        <w:t>по базовой программе, – на 25 вопросов в течение 45 минут. После сдачи экзамена по базовой программе подготовки или переподготовки и после прохождения подготовки по специализированной программе подготовки или переподготовки по перевозке в цистернах и (или) по перевозке веществ и изделий класса 1 и (или) радиоактивных материалов класса 7 осуществляется допуск к сдаче экзамена по соответствующему специализированному курсу подготовки или переподготовки;</w:t>
      </w:r>
    </w:p>
    <w:p w:rsidR="00CD1DBF" w:rsidRDefault="00CD1DBF">
      <w:pPr>
        <w:pStyle w:val="newncpi"/>
      </w:pPr>
      <w:r>
        <w:t>по специализированному курсу, – на 15 вопросов в течение 30 минут;</w:t>
      </w:r>
    </w:p>
    <w:p w:rsidR="00CD1DBF" w:rsidRDefault="00CD1DBF">
      <w:pPr>
        <w:pStyle w:val="underpoint"/>
      </w:pPr>
      <w:r>
        <w:t>10.2. специалистам, ответственным по вопросам безопасности перевозки опасных грузов, – на 45 вопросов, 5 из которых носят практический характер, в течение 90 минут;</w:t>
      </w:r>
    </w:p>
    <w:p w:rsidR="00CD1DBF" w:rsidRDefault="00CD1DBF">
      <w:pPr>
        <w:pStyle w:val="underpoint"/>
      </w:pPr>
      <w:r>
        <w:t>10.3. авиационному персоналу для выполнения перевозки опасных грузов воздушным транспортом – на 15 вопросов в течение 30 минут.</w:t>
      </w:r>
    </w:p>
    <w:p w:rsidR="00CD1DBF" w:rsidRDefault="00CD1DBF">
      <w:pPr>
        <w:pStyle w:val="point"/>
      </w:pPr>
      <w:r>
        <w:t>11. Результаты проведения экзамена оформляются протоколом.</w:t>
      </w:r>
    </w:p>
    <w:p w:rsidR="00CD1DBF" w:rsidRDefault="00CD1DBF">
      <w:pPr>
        <w:pStyle w:val="point"/>
      </w:pPr>
      <w:r>
        <w:t>12. Лицо, занятое перевозкой опасных грузов, не сдавшее экзамен с первого раза, может в течение шести месяцев со дня окончания подготовки или переподготовки повторно сдать экзамен в экзаменационной комиссии, но не более трех раз, направив в экзаменационную комиссию соответствующую информацию о повторной сдаче экзамена.</w:t>
      </w:r>
    </w:p>
    <w:p w:rsidR="00CD1DBF" w:rsidRDefault="00CD1DBF">
      <w:pPr>
        <w:pStyle w:val="point"/>
      </w:pPr>
      <w:r>
        <w:t>13. В случае несдачи экзамена либо неявки на экзамен по истечении шести месяцев со дня окончания подготовки или переподготовки в обучающей организации лицу, занятому перевозкой опасных грузов, необходимо пройти подготовку или переподготовку в обучающей организации.</w:t>
      </w:r>
    </w:p>
    <w:p w:rsidR="00CD1DBF" w:rsidRDefault="00CD1DBF">
      <w:pPr>
        <w:pStyle w:val="point"/>
      </w:pPr>
      <w:r>
        <w:t>14. После сдачи экзамена для получения свидетельства в Госпромнадзор представляются:</w:t>
      </w:r>
    </w:p>
    <w:p w:rsidR="00CD1DBF" w:rsidRDefault="00CD1DBF">
      <w:pPr>
        <w:pStyle w:val="newncpi"/>
      </w:pPr>
      <w:r>
        <w:t>юридическим лицом или индивидуальным предпринимателем – заявление по форме согласно приложению 1, а также документ, подтверждающий подготовку (переподготовку) работника субъекта перевозки, занятого перевозкой опасных грузов, по программе подготовки (переподготовки) по соответствующему виду транспорта, одна цветная фотография заявителя (работника юридического лица, индивидуального предпринимателя, физического лица), соответствующая его возрасту, размером 30 х 40 мм – для получения свидетельства о подготовке водителя механического транспортного средства, свидетельство о подготовке (при наличии) и документ, подтверждающий внесение платы (за исключением случая внесения платы посредством использования автоматизированной информационной системы единого расчетного и информационного пространства);</w:t>
      </w:r>
    </w:p>
    <w:p w:rsidR="00CD1DBF" w:rsidRDefault="00CD1DBF">
      <w:pPr>
        <w:pStyle w:val="newncpi"/>
      </w:pPr>
      <w:r>
        <w:t xml:space="preserve">физическим лицом – заявление по форме согласно приложению 2 и документы, предусмотренные пунктом 15.60 перечня административных процедур, осуществляемых </w:t>
      </w:r>
      <w:r>
        <w:lastRenderedPageBreak/>
        <w:t>государственными органами и иными организациями по заявлениям граждан, утвержденного Указом Президента Республики Беларусь от 26 апреля 2010 г. № 200.</w:t>
      </w:r>
    </w:p>
    <w:p w:rsidR="00CD1DBF" w:rsidRDefault="00CD1DBF">
      <w:pPr>
        <w:pStyle w:val="point"/>
      </w:pPr>
      <w:r>
        <w:t>15. В случае утери (порчи) выданного Госпромнадзором свидетельства производится выдача его дубликата на платной основе.</w:t>
      </w:r>
    </w:p>
    <w:p w:rsidR="00CD1DBF" w:rsidRDefault="00CD1DBF">
      <w:pPr>
        <w:pStyle w:val="newncpi"/>
      </w:pPr>
      <w:r>
        <w:t>Юридическим лицам, индивидуальным предпринимателям и физическим лицам выдача дубликата свидетельства производится по заявлению, к которому прилагаются следующие документы:</w:t>
      </w:r>
    </w:p>
    <w:p w:rsidR="00CD1DBF" w:rsidRDefault="00CD1DBF">
      <w:pPr>
        <w:pStyle w:val="newncpi"/>
      </w:pPr>
      <w:r>
        <w:t>пришедшее в негодность свидетельство (при наличии);</w:t>
      </w:r>
    </w:p>
    <w:p w:rsidR="00CD1DBF" w:rsidRDefault="00CD1DBF">
      <w:pPr>
        <w:pStyle w:val="newncpi"/>
      </w:pPr>
      <w:r>
        <w:t>одна цветная фотография заявителя, соответствующая его возрасту, размером 30 x 40 мм (для получения дубликата свидетельства о подготовке водителя механического транспортного средства);</w:t>
      </w:r>
    </w:p>
    <w:p w:rsidR="00CD1DBF" w:rsidRDefault="00CD1DBF">
      <w:pPr>
        <w:pStyle w:val="newncpi"/>
      </w:pPr>
      <w:r>
        <w:t>документ, подтверждающий внесение платы (за исключением случая внесения платы посредством использования автоматизированной информационной системы единого расчетного и информационного пространства).</w:t>
      </w:r>
    </w:p>
    <w:p w:rsidR="00CD1DBF" w:rsidRDefault="00CD1DBF">
      <w:pPr>
        <w:pStyle w:val="newncpi"/>
      </w:pPr>
      <w:r>
        <w:t>Выдача дубликата свидетельства осуществляется в течение 5 рабочих дней после обращения заявителя. В правом верхнем углу свидетельства выполняется надпись «Дубликат».</w:t>
      </w:r>
    </w:p>
    <w:p w:rsidR="00CD1DBF" w:rsidRDefault="00CD1DBF">
      <w:pPr>
        <w:pStyle w:val="point"/>
      </w:pPr>
      <w:r>
        <w:t>16. При необходимости изменения сведений, содержащихся в свидетельстве (смена фамилии, иные изменения личных данных), выдается новое свидетельство:</w:t>
      </w:r>
    </w:p>
    <w:p w:rsidR="00CD1DBF" w:rsidRDefault="00CD1DBF">
      <w:pPr>
        <w:pStyle w:val="newncpi"/>
      </w:pPr>
      <w:r>
        <w:t>юридическим лицам и индивидуальным предпринимателям – в течение 5 рабочих дней со дня обращения заявителя, со сроком действия ранее выданного свидетельства;</w:t>
      </w:r>
    </w:p>
    <w:p w:rsidR="00CD1DBF" w:rsidRDefault="00CD1DBF">
      <w:pPr>
        <w:pStyle w:val="newncpi"/>
      </w:pPr>
      <w:r>
        <w:t>физическим лицам – в порядке, установленном в пункте 15.60 перечня административных процедур, осуществляемых государственными органами и иными организациями по заявлениям граждан, со сроком действия ранее выданного свидетельства.</w:t>
      </w:r>
    </w:p>
    <w:p w:rsidR="00CD1DBF" w:rsidRDefault="00CD1DBF">
      <w:pPr>
        <w:pStyle w:val="point"/>
      </w:pPr>
      <w:r>
        <w:t>17. Если у водителя механического транспортного средства для выполнения перевозки опасных грузов расширяется сфера охвата свидетельства в течение срока его действия, то выдается новое свидетельство с указанием срока действия предыдущего. Ранее выданное свидетельство подлежит возврату.</w:t>
      </w:r>
    </w:p>
    <w:p w:rsidR="00CD1DBF" w:rsidRDefault="00CD1DBF">
      <w:pPr>
        <w:pStyle w:val="point"/>
      </w:pPr>
      <w:r>
        <w:t>18. Выданные Госпромнадзором свидетельства регистрируются в книгах учета протоколов и выдачи свидетельств по форме согласно приложению 3 с присвоением соответствующего регистрационного номера.</w:t>
      </w:r>
    </w:p>
    <w:p w:rsidR="00CD1DBF" w:rsidRDefault="00CD1DBF">
      <w:pPr>
        <w:pStyle w:val="point"/>
      </w:pPr>
      <w:r>
        <w:t>19. Срок действия свидетельства:</w:t>
      </w:r>
    </w:p>
    <w:p w:rsidR="00CD1DBF" w:rsidRDefault="00CD1DBF">
      <w:pPr>
        <w:pStyle w:val="newncpi"/>
      </w:pPr>
      <w:r>
        <w:t>о подготовке водителя механического транспортного средства для выполнения перевозки опасных грузов составляет 5 лет;</w:t>
      </w:r>
    </w:p>
    <w:p w:rsidR="00CD1DBF" w:rsidRDefault="00CD1DBF">
      <w:pPr>
        <w:pStyle w:val="newncpi"/>
      </w:pPr>
      <w:r>
        <w:t>о подготовке специалиста, ответственного по вопросам безопасности перевозки опасных грузов, составляет 5 лет;</w:t>
      </w:r>
    </w:p>
    <w:p w:rsidR="00CD1DBF" w:rsidRDefault="00CD1DBF">
      <w:pPr>
        <w:pStyle w:val="newncpi"/>
      </w:pPr>
      <w:r>
        <w:t>о подготовке авиационного персонала для выполнения перевозки опасных грузов воздушным транспортом составляет 2 года.</w:t>
      </w:r>
    </w:p>
    <w:p w:rsidR="00CD1DBF" w:rsidRDefault="00CD1DBF">
      <w:pPr>
        <w:rPr>
          <w:rFonts w:eastAsia="Times New Roman"/>
        </w:rPr>
        <w:sectPr w:rsidR="00CD1DBF" w:rsidSect="00CD1DBF">
          <w:pgSz w:w="11906" w:h="16838"/>
          <w:pgMar w:top="567" w:right="1134" w:bottom="567" w:left="1417" w:header="280" w:footer="0" w:gutter="0"/>
          <w:cols w:space="720"/>
          <w:docGrid w:linePitch="299"/>
        </w:sectPr>
      </w:pPr>
    </w:p>
    <w:p w:rsidR="00CD1DBF" w:rsidRDefault="00CD1DBF">
      <w:pPr>
        <w:pStyle w:val="newncpi"/>
      </w:pPr>
      <w:r>
        <w:lastRenderedPageBreak/>
        <w:t> </w:t>
      </w:r>
    </w:p>
    <w:tbl>
      <w:tblPr>
        <w:tblW w:w="5000" w:type="pct"/>
        <w:tblCellMar>
          <w:left w:w="0" w:type="dxa"/>
          <w:right w:w="0" w:type="dxa"/>
        </w:tblCellMar>
        <w:tblLook w:val="04A0" w:firstRow="1" w:lastRow="0" w:firstColumn="1" w:lastColumn="0" w:noHBand="0" w:noVBand="1"/>
      </w:tblPr>
      <w:tblGrid>
        <w:gridCol w:w="6028"/>
        <w:gridCol w:w="3341"/>
      </w:tblGrid>
      <w:tr w:rsidR="00CD1DBF">
        <w:tc>
          <w:tcPr>
            <w:tcW w:w="3217" w:type="pct"/>
            <w:tcMar>
              <w:top w:w="0" w:type="dxa"/>
              <w:left w:w="6" w:type="dxa"/>
              <w:bottom w:w="0" w:type="dxa"/>
              <w:right w:w="6" w:type="dxa"/>
            </w:tcMar>
            <w:hideMark/>
          </w:tcPr>
          <w:p w:rsidR="00CD1DBF" w:rsidRDefault="00CD1DBF">
            <w:pPr>
              <w:pStyle w:val="newncpi"/>
            </w:pPr>
            <w:r>
              <w:t> </w:t>
            </w:r>
          </w:p>
        </w:tc>
        <w:tc>
          <w:tcPr>
            <w:tcW w:w="1783" w:type="pct"/>
            <w:tcMar>
              <w:top w:w="0" w:type="dxa"/>
              <w:left w:w="6" w:type="dxa"/>
              <w:bottom w:w="0" w:type="dxa"/>
              <w:right w:w="6" w:type="dxa"/>
            </w:tcMar>
            <w:hideMark/>
          </w:tcPr>
          <w:p w:rsidR="00CD1DBF" w:rsidRDefault="00CD1DBF">
            <w:pPr>
              <w:pStyle w:val="append1"/>
            </w:pPr>
            <w:r>
              <w:t>Приложение 1</w:t>
            </w:r>
          </w:p>
          <w:p w:rsidR="00CD1DBF" w:rsidRDefault="00CD1DBF">
            <w:pPr>
              <w:pStyle w:val="append"/>
            </w:pPr>
            <w:r>
              <w:t xml:space="preserve">к Положению о порядке выдачи </w:t>
            </w:r>
            <w:r>
              <w:br/>
              <w:t xml:space="preserve">свидетельств о подготовке </w:t>
            </w:r>
            <w:r>
              <w:br/>
              <w:t xml:space="preserve">работников субъектов перевозки, </w:t>
            </w:r>
            <w:r>
              <w:br/>
              <w:t xml:space="preserve">занятых перевозкой опасных </w:t>
            </w:r>
            <w:r>
              <w:br/>
              <w:t xml:space="preserve">грузов, их дубликатов </w:t>
            </w:r>
          </w:p>
        </w:tc>
      </w:tr>
    </w:tbl>
    <w:p w:rsidR="00CD1DBF" w:rsidRDefault="00CD1DBF">
      <w:pPr>
        <w:pStyle w:val="newncpi"/>
      </w:pPr>
      <w:r>
        <w:t> </w:t>
      </w:r>
    </w:p>
    <w:p w:rsidR="00CD1DBF" w:rsidRDefault="00CD1DBF">
      <w:pPr>
        <w:pStyle w:val="onestring"/>
      </w:pPr>
      <w:r>
        <w:t>Форма</w:t>
      </w:r>
    </w:p>
    <w:p w:rsidR="00CD1DBF" w:rsidRDefault="00CD1DBF">
      <w:pPr>
        <w:pStyle w:val="newncpi"/>
      </w:pPr>
      <w:r>
        <w:t> </w:t>
      </w:r>
    </w:p>
    <w:p w:rsidR="00CD1DBF" w:rsidRDefault="00CD1DBF">
      <w:pPr>
        <w:pStyle w:val="newncpi0"/>
        <w:jc w:val="right"/>
      </w:pPr>
      <w:r>
        <w:t>__________________________________________</w:t>
      </w:r>
    </w:p>
    <w:p w:rsidR="00CD1DBF" w:rsidRDefault="00CD1DBF">
      <w:pPr>
        <w:pStyle w:val="undline"/>
        <w:ind w:left="4395"/>
      </w:pPr>
      <w:r>
        <w:t>(Госпромнадзор, областное управление Госпромнадзора)</w:t>
      </w:r>
    </w:p>
    <w:p w:rsidR="00CD1DBF" w:rsidRDefault="00CD1DBF">
      <w:pPr>
        <w:pStyle w:val="titlep"/>
      </w:pPr>
      <w:r>
        <w:t>ЗАЯВЛЕНИЕ</w:t>
      </w:r>
    </w:p>
    <w:p w:rsidR="00CD1DBF" w:rsidRDefault="00CD1DBF">
      <w:pPr>
        <w:pStyle w:val="newncpi"/>
      </w:pPr>
      <w:r>
        <w:t>Заявитель ________________________________________________________________</w:t>
      </w:r>
    </w:p>
    <w:p w:rsidR="00CD1DBF" w:rsidRDefault="00CD1DBF">
      <w:pPr>
        <w:pStyle w:val="undline"/>
        <w:ind w:left="2977"/>
      </w:pPr>
      <w:r>
        <w:t>(полное наименование и адрес юридического лица</w:t>
      </w:r>
    </w:p>
    <w:p w:rsidR="00CD1DBF" w:rsidRDefault="00CD1DBF">
      <w:pPr>
        <w:pStyle w:val="newncpi0"/>
      </w:pPr>
      <w:r>
        <w:t>_____________________________________________________________________________.</w:t>
      </w:r>
    </w:p>
    <w:p w:rsidR="00CD1DBF" w:rsidRDefault="00CD1DBF">
      <w:pPr>
        <w:pStyle w:val="undline"/>
        <w:jc w:val="center"/>
      </w:pPr>
      <w:r>
        <w:t>или индивидуального предпринимателя)</w:t>
      </w:r>
    </w:p>
    <w:p w:rsidR="00CD1DBF" w:rsidRDefault="00CD1DBF">
      <w:pPr>
        <w:pStyle w:val="newncpi"/>
      </w:pPr>
      <w:r>
        <w:t>Прошу выдать свидетельство о подготовке работника субъекта перевозки опасных грузов, занятого перевозкой опасных грузов, прошедшему (прошедшим) подготовку (переподготовку) и успешно сдавшему (сдавшим) экзамен (протокол от ____ № ______) для получения данного свидетельства:</w:t>
      </w:r>
    </w:p>
    <w:p w:rsidR="00CD1DBF" w:rsidRDefault="00CD1DBF">
      <w:pPr>
        <w:pStyle w:val="newncpi0"/>
      </w:pPr>
      <w:r>
        <w:t>_____________________________________________________________________________</w:t>
      </w:r>
    </w:p>
    <w:p w:rsidR="00CD1DBF" w:rsidRDefault="00CD1DBF">
      <w:pPr>
        <w:pStyle w:val="undline"/>
        <w:jc w:val="center"/>
      </w:pPr>
      <w:r>
        <w:t>(фамилия, собственное имя, отчество (если таковое имеется) на русском или белорусском</w:t>
      </w:r>
    </w:p>
    <w:p w:rsidR="00CD1DBF" w:rsidRDefault="00CD1DBF">
      <w:pPr>
        <w:pStyle w:val="newncpi0"/>
      </w:pPr>
      <w:r>
        <w:t>_____________________________________________________________________________</w:t>
      </w:r>
    </w:p>
    <w:p w:rsidR="00CD1DBF" w:rsidRDefault="00CD1DBF">
      <w:pPr>
        <w:pStyle w:val="undline"/>
        <w:jc w:val="center"/>
      </w:pPr>
      <w:r>
        <w:t>языке, фамилия, имя (латинская транскрипция) в соответствии с данными документа,</w:t>
      </w:r>
    </w:p>
    <w:p w:rsidR="00CD1DBF" w:rsidRDefault="00CD1DBF">
      <w:pPr>
        <w:pStyle w:val="newncpi0"/>
      </w:pPr>
      <w:r>
        <w:t>_____________________________________________________________________________.</w:t>
      </w:r>
    </w:p>
    <w:p w:rsidR="00CD1DBF" w:rsidRDefault="00CD1DBF">
      <w:pPr>
        <w:pStyle w:val="undline"/>
        <w:jc w:val="center"/>
      </w:pPr>
      <w:r>
        <w:t>удостоверяющего личность, дата рождения)</w:t>
      </w:r>
    </w:p>
    <w:p w:rsidR="00CD1DBF" w:rsidRDefault="00CD1DBF">
      <w:pPr>
        <w:pStyle w:val="newncpi"/>
      </w:pPr>
      <w:r>
        <w:t> </w:t>
      </w:r>
    </w:p>
    <w:p w:rsidR="00CD1DBF" w:rsidRDefault="00CD1DBF">
      <w:pPr>
        <w:pStyle w:val="newncpi"/>
      </w:pPr>
      <w:r>
        <w:t>Документы, предусмотренные пунктом 14 Положения о порядке выдачи свидетельств о подготовке работников субъектов перевозки, занятых перевозкой опасных грузов, их дубликатов, утвержденного постановлением Совета Министров Республики Беларусь от 2 июля 2021 г. № 376, прилагаются.</w:t>
      </w:r>
    </w:p>
    <w:p w:rsidR="00CD1DBF" w:rsidRDefault="00CD1DBF">
      <w:pPr>
        <w:pStyle w:val="newncpi"/>
      </w:pPr>
      <w:r>
        <w:t> </w:t>
      </w:r>
    </w:p>
    <w:tbl>
      <w:tblPr>
        <w:tblW w:w="5000" w:type="pct"/>
        <w:tblCellMar>
          <w:left w:w="0" w:type="dxa"/>
          <w:right w:w="0" w:type="dxa"/>
        </w:tblCellMar>
        <w:tblLook w:val="04A0" w:firstRow="1" w:lastRow="0" w:firstColumn="1" w:lastColumn="0" w:noHBand="0" w:noVBand="1"/>
      </w:tblPr>
      <w:tblGrid>
        <w:gridCol w:w="4685"/>
        <w:gridCol w:w="2413"/>
        <w:gridCol w:w="2271"/>
      </w:tblGrid>
      <w:tr w:rsidR="00CD1DBF">
        <w:tc>
          <w:tcPr>
            <w:tcW w:w="2500" w:type="pct"/>
            <w:tcMar>
              <w:top w:w="0" w:type="dxa"/>
              <w:left w:w="6" w:type="dxa"/>
              <w:bottom w:w="0" w:type="dxa"/>
              <w:right w:w="6" w:type="dxa"/>
            </w:tcMar>
            <w:hideMark/>
          </w:tcPr>
          <w:p w:rsidR="00CD1DBF" w:rsidRDefault="00CD1DBF">
            <w:pPr>
              <w:pStyle w:val="newncpi"/>
              <w:ind w:firstLine="0"/>
            </w:pPr>
            <w:r>
              <w:t>_____________________________________</w:t>
            </w:r>
          </w:p>
        </w:tc>
        <w:tc>
          <w:tcPr>
            <w:tcW w:w="1288" w:type="pct"/>
            <w:tcMar>
              <w:top w:w="0" w:type="dxa"/>
              <w:left w:w="6" w:type="dxa"/>
              <w:bottom w:w="0" w:type="dxa"/>
              <w:right w:w="6" w:type="dxa"/>
            </w:tcMar>
            <w:hideMark/>
          </w:tcPr>
          <w:p w:rsidR="00CD1DBF" w:rsidRDefault="00CD1DBF">
            <w:pPr>
              <w:pStyle w:val="newncpi0"/>
              <w:jc w:val="center"/>
            </w:pPr>
            <w:r>
              <w:t>__________</w:t>
            </w:r>
          </w:p>
        </w:tc>
        <w:tc>
          <w:tcPr>
            <w:tcW w:w="1212" w:type="pct"/>
            <w:tcMar>
              <w:top w:w="0" w:type="dxa"/>
              <w:left w:w="6" w:type="dxa"/>
              <w:bottom w:w="0" w:type="dxa"/>
              <w:right w:w="6" w:type="dxa"/>
            </w:tcMar>
            <w:hideMark/>
          </w:tcPr>
          <w:p w:rsidR="00CD1DBF" w:rsidRDefault="00CD1DBF">
            <w:pPr>
              <w:pStyle w:val="newncpi"/>
              <w:ind w:firstLine="0"/>
              <w:jc w:val="center"/>
            </w:pPr>
            <w:r>
              <w:t>_________________</w:t>
            </w:r>
          </w:p>
        </w:tc>
      </w:tr>
      <w:tr w:rsidR="00CD1DBF">
        <w:tc>
          <w:tcPr>
            <w:tcW w:w="2500" w:type="pct"/>
            <w:tcMar>
              <w:top w:w="0" w:type="dxa"/>
              <w:left w:w="6" w:type="dxa"/>
              <w:bottom w:w="0" w:type="dxa"/>
              <w:right w:w="6" w:type="dxa"/>
            </w:tcMar>
            <w:hideMark/>
          </w:tcPr>
          <w:p w:rsidR="00CD1DBF" w:rsidRDefault="00CD1DBF">
            <w:pPr>
              <w:pStyle w:val="undline"/>
              <w:jc w:val="center"/>
            </w:pPr>
            <w:r>
              <w:t xml:space="preserve">(наименование должности руководителя </w:t>
            </w:r>
            <w:r>
              <w:br/>
              <w:t xml:space="preserve">юридического лица или наименование </w:t>
            </w:r>
            <w:r>
              <w:br/>
              <w:t>индивидуального предпринимателя)</w:t>
            </w:r>
          </w:p>
        </w:tc>
        <w:tc>
          <w:tcPr>
            <w:tcW w:w="1288" w:type="pct"/>
            <w:tcMar>
              <w:top w:w="0" w:type="dxa"/>
              <w:left w:w="6" w:type="dxa"/>
              <w:bottom w:w="0" w:type="dxa"/>
              <w:right w:w="6" w:type="dxa"/>
            </w:tcMar>
            <w:hideMark/>
          </w:tcPr>
          <w:p w:rsidR="00CD1DBF" w:rsidRDefault="00CD1DBF">
            <w:pPr>
              <w:pStyle w:val="undline"/>
              <w:jc w:val="center"/>
            </w:pPr>
            <w:r>
              <w:t>(подпись)</w:t>
            </w:r>
          </w:p>
        </w:tc>
        <w:tc>
          <w:tcPr>
            <w:tcW w:w="1212" w:type="pct"/>
            <w:tcMar>
              <w:top w:w="0" w:type="dxa"/>
              <w:left w:w="6" w:type="dxa"/>
              <w:bottom w:w="0" w:type="dxa"/>
              <w:right w:w="6" w:type="dxa"/>
            </w:tcMar>
            <w:hideMark/>
          </w:tcPr>
          <w:p w:rsidR="00CD1DBF" w:rsidRDefault="00CD1DBF">
            <w:pPr>
              <w:pStyle w:val="undline"/>
              <w:jc w:val="center"/>
            </w:pPr>
            <w:r>
              <w:t>(инициалы, фамилия)</w:t>
            </w:r>
          </w:p>
        </w:tc>
      </w:tr>
    </w:tbl>
    <w:p w:rsidR="00CD1DBF" w:rsidRDefault="00CD1DBF">
      <w:pPr>
        <w:pStyle w:val="newncpi"/>
      </w:pPr>
      <w:r>
        <w:t> </w:t>
      </w:r>
    </w:p>
    <w:p w:rsidR="00CD1DBF" w:rsidRDefault="00CD1DBF">
      <w:pPr>
        <w:pStyle w:val="newncpi0"/>
      </w:pPr>
      <w:r>
        <w:t>_____________</w:t>
      </w:r>
    </w:p>
    <w:p w:rsidR="00CD1DBF" w:rsidRDefault="00CD1DBF">
      <w:pPr>
        <w:pStyle w:val="undline"/>
        <w:ind w:left="426"/>
      </w:pPr>
      <w:r>
        <w:t>(дата)</w:t>
      </w:r>
    </w:p>
    <w:p w:rsidR="00CD1DBF" w:rsidRDefault="00CD1DBF">
      <w:pPr>
        <w:pStyle w:val="newncpi"/>
      </w:pPr>
      <w:r>
        <w:t> </w:t>
      </w:r>
    </w:p>
    <w:p w:rsidR="00CD1DBF" w:rsidRDefault="00CD1DBF">
      <w:pPr>
        <w:pStyle w:val="newncpi"/>
      </w:pPr>
      <w:r>
        <w:t> </w:t>
      </w:r>
    </w:p>
    <w:tbl>
      <w:tblPr>
        <w:tblW w:w="5000" w:type="pct"/>
        <w:tblCellMar>
          <w:left w:w="0" w:type="dxa"/>
          <w:right w:w="0" w:type="dxa"/>
        </w:tblCellMar>
        <w:tblLook w:val="04A0" w:firstRow="1" w:lastRow="0" w:firstColumn="1" w:lastColumn="0" w:noHBand="0" w:noVBand="1"/>
      </w:tblPr>
      <w:tblGrid>
        <w:gridCol w:w="6028"/>
        <w:gridCol w:w="3341"/>
      </w:tblGrid>
      <w:tr w:rsidR="00CD1DBF">
        <w:tc>
          <w:tcPr>
            <w:tcW w:w="3217" w:type="pct"/>
            <w:tcMar>
              <w:top w:w="0" w:type="dxa"/>
              <w:left w:w="6" w:type="dxa"/>
              <w:bottom w:w="0" w:type="dxa"/>
              <w:right w:w="6" w:type="dxa"/>
            </w:tcMar>
            <w:hideMark/>
          </w:tcPr>
          <w:p w:rsidR="00CD1DBF" w:rsidRDefault="00CD1DBF">
            <w:pPr>
              <w:pStyle w:val="newncpi"/>
            </w:pPr>
            <w:r>
              <w:t> </w:t>
            </w:r>
          </w:p>
        </w:tc>
        <w:tc>
          <w:tcPr>
            <w:tcW w:w="1783" w:type="pct"/>
            <w:tcMar>
              <w:top w:w="0" w:type="dxa"/>
              <w:left w:w="6" w:type="dxa"/>
              <w:bottom w:w="0" w:type="dxa"/>
              <w:right w:w="6" w:type="dxa"/>
            </w:tcMar>
            <w:hideMark/>
          </w:tcPr>
          <w:p w:rsidR="00CD1DBF" w:rsidRDefault="00CD1DBF">
            <w:pPr>
              <w:pStyle w:val="append1"/>
            </w:pPr>
            <w:r>
              <w:t>Приложение 2</w:t>
            </w:r>
          </w:p>
          <w:p w:rsidR="00CD1DBF" w:rsidRDefault="00CD1DBF">
            <w:pPr>
              <w:pStyle w:val="append"/>
            </w:pPr>
            <w:r>
              <w:t xml:space="preserve">к Положению о порядке выдачи </w:t>
            </w:r>
            <w:r>
              <w:br/>
              <w:t xml:space="preserve">свидетельств о подготовке </w:t>
            </w:r>
            <w:r>
              <w:br/>
              <w:t xml:space="preserve">работников субъектов перевозки, </w:t>
            </w:r>
            <w:r>
              <w:br/>
              <w:t xml:space="preserve">занятых перевозкой опасных </w:t>
            </w:r>
            <w:r>
              <w:br/>
              <w:t xml:space="preserve">грузов, их дубликатов </w:t>
            </w:r>
          </w:p>
        </w:tc>
      </w:tr>
    </w:tbl>
    <w:p w:rsidR="00CD1DBF" w:rsidRDefault="00CD1DBF">
      <w:pPr>
        <w:pStyle w:val="newncpi"/>
      </w:pPr>
      <w:r>
        <w:t> </w:t>
      </w:r>
    </w:p>
    <w:p w:rsidR="00CD1DBF" w:rsidRDefault="00CD1DBF">
      <w:pPr>
        <w:pStyle w:val="onestring"/>
      </w:pPr>
      <w:r>
        <w:t>Форма</w:t>
      </w:r>
    </w:p>
    <w:p w:rsidR="00CD1DBF" w:rsidRDefault="00CD1DBF">
      <w:pPr>
        <w:pStyle w:val="newncpi0"/>
        <w:jc w:val="right"/>
      </w:pPr>
      <w:r>
        <w:t>__________________________________________</w:t>
      </w:r>
    </w:p>
    <w:p w:rsidR="00CD1DBF" w:rsidRDefault="00CD1DBF">
      <w:pPr>
        <w:pStyle w:val="undline"/>
        <w:ind w:left="4395"/>
      </w:pPr>
      <w:r>
        <w:t>(Госпромнадзор, областное управление Госпромнадзора)</w:t>
      </w:r>
    </w:p>
    <w:p w:rsidR="00CD1DBF" w:rsidRDefault="00CD1DBF">
      <w:pPr>
        <w:pStyle w:val="titlep"/>
      </w:pPr>
      <w:r>
        <w:t>ЗАЯВЛЕНИЕ</w:t>
      </w:r>
    </w:p>
    <w:p w:rsidR="00CD1DBF" w:rsidRDefault="00CD1DBF">
      <w:pPr>
        <w:pStyle w:val="newncpi"/>
      </w:pPr>
      <w:r>
        <w:t xml:space="preserve">Прошу выдать свидетельство о подготовке работника субъекта перевозки опасных грузов, занятого перевозкой опасных грузов, прошедшему подготовку (переподготовку) </w:t>
      </w:r>
      <w:r>
        <w:lastRenderedPageBreak/>
        <w:t>и успешно сдавшему экзамен (протокол от ______ № _______) для получения данного свидетельства.</w:t>
      </w:r>
    </w:p>
    <w:p w:rsidR="00CD1DBF" w:rsidRDefault="00CD1DBF">
      <w:pPr>
        <w:pStyle w:val="newncpi"/>
      </w:pPr>
      <w:r>
        <w:t> </w:t>
      </w:r>
    </w:p>
    <w:p w:rsidR="00CD1DBF" w:rsidRDefault="00CD1DBF">
      <w:pPr>
        <w:pStyle w:val="newncpi"/>
      </w:pPr>
      <w:r>
        <w:t>О себе сообщаю следующие сведения: ______________________________________</w:t>
      </w:r>
    </w:p>
    <w:p w:rsidR="00CD1DBF" w:rsidRDefault="00CD1DBF">
      <w:pPr>
        <w:pStyle w:val="undline"/>
        <w:ind w:left="5245"/>
      </w:pPr>
      <w:r>
        <w:t>(фамилия, собственное имя, отчество</w:t>
      </w:r>
    </w:p>
    <w:p w:rsidR="00CD1DBF" w:rsidRDefault="00CD1DBF">
      <w:pPr>
        <w:pStyle w:val="newncpi0"/>
      </w:pPr>
      <w:r>
        <w:t>_____________________________________________________________________________</w:t>
      </w:r>
    </w:p>
    <w:p w:rsidR="00CD1DBF" w:rsidRDefault="00CD1DBF">
      <w:pPr>
        <w:pStyle w:val="undline"/>
        <w:jc w:val="center"/>
      </w:pPr>
      <w:r>
        <w:t>(если таковое имеется) на русском или белорусском языке, фамилия, имя (латинская</w:t>
      </w:r>
    </w:p>
    <w:p w:rsidR="00CD1DBF" w:rsidRDefault="00CD1DBF">
      <w:pPr>
        <w:pStyle w:val="newncpi0"/>
      </w:pPr>
      <w:r>
        <w:t>_____________________________________________________________________________</w:t>
      </w:r>
    </w:p>
    <w:p w:rsidR="00CD1DBF" w:rsidRDefault="00CD1DBF">
      <w:pPr>
        <w:pStyle w:val="undline"/>
        <w:jc w:val="center"/>
      </w:pPr>
      <w:r>
        <w:t>транскрипция) в соответствии с данными документа, удостоверяющего личность,</w:t>
      </w:r>
    </w:p>
    <w:p w:rsidR="00CD1DBF" w:rsidRDefault="00CD1DBF">
      <w:pPr>
        <w:pStyle w:val="newncpi0"/>
      </w:pPr>
      <w:r>
        <w:t>____________________________________________________________________________.</w:t>
      </w:r>
    </w:p>
    <w:p w:rsidR="00CD1DBF" w:rsidRDefault="00CD1DBF">
      <w:pPr>
        <w:pStyle w:val="undline"/>
        <w:jc w:val="center"/>
      </w:pPr>
      <w:r>
        <w:t>дата рождения, адрес регистрации, контактный телефон)</w:t>
      </w:r>
    </w:p>
    <w:p w:rsidR="00CD1DBF" w:rsidRDefault="00CD1DBF">
      <w:pPr>
        <w:pStyle w:val="newncpi"/>
      </w:pPr>
      <w:r>
        <w:t> </w:t>
      </w:r>
    </w:p>
    <w:p w:rsidR="00CD1DBF" w:rsidRDefault="00CD1DBF">
      <w:pPr>
        <w:pStyle w:val="newncpi"/>
      </w:pPr>
      <w:r>
        <w:t>Документы, предусмотренные пунктом 15.60 перечня административных процедур, осуществляемых государственными органами и иными организациями по заявлениям граждан, утвержденного Указом Президента Республики Беларусь от 26 апреля 2010 г. № 200, прилагаются.</w:t>
      </w:r>
    </w:p>
    <w:p w:rsidR="00CD1DBF" w:rsidRDefault="00CD1DBF">
      <w:pPr>
        <w:pStyle w:val="newncpi"/>
      </w:pPr>
      <w:r>
        <w:t> </w:t>
      </w:r>
    </w:p>
    <w:tbl>
      <w:tblPr>
        <w:tblW w:w="5000" w:type="pct"/>
        <w:tblCellMar>
          <w:left w:w="0" w:type="dxa"/>
          <w:right w:w="0" w:type="dxa"/>
        </w:tblCellMar>
        <w:tblLook w:val="04A0" w:firstRow="1" w:lastRow="0" w:firstColumn="1" w:lastColumn="0" w:noHBand="0" w:noVBand="1"/>
      </w:tblPr>
      <w:tblGrid>
        <w:gridCol w:w="3308"/>
        <w:gridCol w:w="3365"/>
        <w:gridCol w:w="2696"/>
      </w:tblGrid>
      <w:tr w:rsidR="00CD1DBF">
        <w:trPr>
          <w:trHeight w:val="240"/>
        </w:trPr>
        <w:tc>
          <w:tcPr>
            <w:tcW w:w="1765" w:type="pct"/>
            <w:tcMar>
              <w:top w:w="0" w:type="dxa"/>
              <w:left w:w="6" w:type="dxa"/>
              <w:bottom w:w="0" w:type="dxa"/>
              <w:right w:w="6" w:type="dxa"/>
            </w:tcMar>
            <w:hideMark/>
          </w:tcPr>
          <w:p w:rsidR="00CD1DBF" w:rsidRDefault="00CD1DBF">
            <w:pPr>
              <w:pStyle w:val="newncpi0"/>
            </w:pPr>
            <w:r>
              <w:t>__________________</w:t>
            </w:r>
          </w:p>
        </w:tc>
        <w:tc>
          <w:tcPr>
            <w:tcW w:w="1796" w:type="pct"/>
            <w:tcMar>
              <w:top w:w="0" w:type="dxa"/>
              <w:left w:w="6" w:type="dxa"/>
              <w:bottom w:w="0" w:type="dxa"/>
              <w:right w:w="6" w:type="dxa"/>
            </w:tcMar>
            <w:hideMark/>
          </w:tcPr>
          <w:p w:rsidR="00CD1DBF" w:rsidRDefault="00CD1DBF">
            <w:pPr>
              <w:pStyle w:val="newncpi0"/>
              <w:jc w:val="center"/>
            </w:pPr>
            <w:r>
              <w:t>_______________</w:t>
            </w:r>
          </w:p>
        </w:tc>
        <w:tc>
          <w:tcPr>
            <w:tcW w:w="1439" w:type="pct"/>
            <w:tcMar>
              <w:top w:w="0" w:type="dxa"/>
              <w:left w:w="6" w:type="dxa"/>
              <w:bottom w:w="0" w:type="dxa"/>
              <w:right w:w="6" w:type="dxa"/>
            </w:tcMar>
            <w:hideMark/>
          </w:tcPr>
          <w:p w:rsidR="00CD1DBF" w:rsidRDefault="00CD1DBF">
            <w:pPr>
              <w:pStyle w:val="newncpi0"/>
              <w:jc w:val="center"/>
            </w:pPr>
            <w:r>
              <w:t>__________________</w:t>
            </w:r>
          </w:p>
        </w:tc>
      </w:tr>
      <w:tr w:rsidR="00CD1DBF">
        <w:trPr>
          <w:trHeight w:val="240"/>
        </w:trPr>
        <w:tc>
          <w:tcPr>
            <w:tcW w:w="1765" w:type="pct"/>
            <w:tcMar>
              <w:top w:w="0" w:type="dxa"/>
              <w:left w:w="6" w:type="dxa"/>
              <w:bottom w:w="0" w:type="dxa"/>
              <w:right w:w="6" w:type="dxa"/>
            </w:tcMar>
            <w:hideMark/>
          </w:tcPr>
          <w:p w:rsidR="00CD1DBF" w:rsidRDefault="00CD1DBF">
            <w:pPr>
              <w:pStyle w:val="table10"/>
              <w:ind w:left="703"/>
            </w:pPr>
            <w:r>
              <w:t>(дата)</w:t>
            </w:r>
          </w:p>
        </w:tc>
        <w:tc>
          <w:tcPr>
            <w:tcW w:w="1796" w:type="pct"/>
            <w:tcMar>
              <w:top w:w="0" w:type="dxa"/>
              <w:left w:w="6" w:type="dxa"/>
              <w:bottom w:w="0" w:type="dxa"/>
              <w:right w:w="6" w:type="dxa"/>
            </w:tcMar>
            <w:hideMark/>
          </w:tcPr>
          <w:p w:rsidR="00CD1DBF" w:rsidRDefault="00CD1DBF">
            <w:pPr>
              <w:pStyle w:val="undline"/>
              <w:jc w:val="center"/>
            </w:pPr>
            <w:r>
              <w:t>(подпись)</w:t>
            </w:r>
          </w:p>
        </w:tc>
        <w:tc>
          <w:tcPr>
            <w:tcW w:w="1439" w:type="pct"/>
            <w:tcMar>
              <w:top w:w="0" w:type="dxa"/>
              <w:left w:w="6" w:type="dxa"/>
              <w:bottom w:w="0" w:type="dxa"/>
              <w:right w:w="6" w:type="dxa"/>
            </w:tcMar>
            <w:hideMark/>
          </w:tcPr>
          <w:p w:rsidR="00CD1DBF" w:rsidRDefault="00CD1DBF">
            <w:pPr>
              <w:pStyle w:val="table10"/>
              <w:jc w:val="center"/>
            </w:pPr>
            <w:r>
              <w:t>(инициалы, фамилия)</w:t>
            </w:r>
          </w:p>
        </w:tc>
      </w:tr>
    </w:tbl>
    <w:p w:rsidR="00CD1DBF" w:rsidRDefault="00CD1DBF">
      <w:pPr>
        <w:pStyle w:val="newncpi"/>
      </w:pPr>
      <w:r>
        <w:t> </w:t>
      </w:r>
    </w:p>
    <w:p w:rsidR="00CD1DBF" w:rsidRDefault="00CD1DBF">
      <w:pPr>
        <w:pStyle w:val="newncpi"/>
      </w:pPr>
      <w:r>
        <w:t> </w:t>
      </w:r>
    </w:p>
    <w:tbl>
      <w:tblPr>
        <w:tblW w:w="5000" w:type="pct"/>
        <w:tblCellMar>
          <w:left w:w="0" w:type="dxa"/>
          <w:right w:w="0" w:type="dxa"/>
        </w:tblCellMar>
        <w:tblLook w:val="04A0" w:firstRow="1" w:lastRow="0" w:firstColumn="1" w:lastColumn="0" w:noHBand="0" w:noVBand="1"/>
      </w:tblPr>
      <w:tblGrid>
        <w:gridCol w:w="6028"/>
        <w:gridCol w:w="3341"/>
      </w:tblGrid>
      <w:tr w:rsidR="00CD1DBF">
        <w:tc>
          <w:tcPr>
            <w:tcW w:w="3217" w:type="pct"/>
            <w:tcMar>
              <w:top w:w="0" w:type="dxa"/>
              <w:left w:w="6" w:type="dxa"/>
              <w:bottom w:w="0" w:type="dxa"/>
              <w:right w:w="6" w:type="dxa"/>
            </w:tcMar>
            <w:hideMark/>
          </w:tcPr>
          <w:p w:rsidR="00CD1DBF" w:rsidRDefault="00CD1DBF">
            <w:pPr>
              <w:pStyle w:val="newncpi"/>
            </w:pPr>
            <w:r>
              <w:t> </w:t>
            </w:r>
          </w:p>
        </w:tc>
        <w:tc>
          <w:tcPr>
            <w:tcW w:w="1783" w:type="pct"/>
            <w:tcMar>
              <w:top w:w="0" w:type="dxa"/>
              <w:left w:w="6" w:type="dxa"/>
              <w:bottom w:w="0" w:type="dxa"/>
              <w:right w:w="6" w:type="dxa"/>
            </w:tcMar>
            <w:hideMark/>
          </w:tcPr>
          <w:p w:rsidR="00CD1DBF" w:rsidRDefault="00CD1DBF">
            <w:pPr>
              <w:pStyle w:val="append1"/>
            </w:pPr>
            <w:r>
              <w:t>Приложение 3</w:t>
            </w:r>
          </w:p>
          <w:p w:rsidR="00CD1DBF" w:rsidRDefault="00CD1DBF">
            <w:pPr>
              <w:pStyle w:val="append"/>
            </w:pPr>
            <w:r>
              <w:t xml:space="preserve">к Положению о порядке выдачи </w:t>
            </w:r>
            <w:r>
              <w:br/>
              <w:t xml:space="preserve">свидетельств о подготовке </w:t>
            </w:r>
            <w:r>
              <w:br/>
              <w:t xml:space="preserve">работников субъектов перевозки, </w:t>
            </w:r>
            <w:r>
              <w:br/>
              <w:t xml:space="preserve">занятых перевозкой опасных </w:t>
            </w:r>
            <w:r>
              <w:br/>
              <w:t xml:space="preserve">грузов, их дубликатов </w:t>
            </w:r>
          </w:p>
        </w:tc>
      </w:tr>
    </w:tbl>
    <w:p w:rsidR="00CD1DBF" w:rsidRDefault="00CD1DBF">
      <w:pPr>
        <w:pStyle w:val="newncpi"/>
      </w:pPr>
      <w:r>
        <w:t> </w:t>
      </w:r>
    </w:p>
    <w:p w:rsidR="00CD1DBF" w:rsidRDefault="00CD1DBF">
      <w:pPr>
        <w:pStyle w:val="onestring"/>
      </w:pPr>
      <w:r>
        <w:t>Форма</w:t>
      </w:r>
    </w:p>
    <w:p w:rsidR="00CD1DBF" w:rsidRDefault="00CD1DBF">
      <w:pPr>
        <w:pStyle w:val="titlep"/>
        <w:spacing w:after="0"/>
      </w:pPr>
      <w:r>
        <w:t>КНИГА</w:t>
      </w:r>
      <w:r>
        <w:br/>
        <w:t>учета протоколов и выдачи свидетельств ________________________________________________________________</w:t>
      </w:r>
    </w:p>
    <w:p w:rsidR="00CD1DBF" w:rsidRDefault="00CD1DBF">
      <w:pPr>
        <w:pStyle w:val="undline"/>
        <w:jc w:val="center"/>
      </w:pPr>
      <w:r>
        <w:t>(наименование свидетельств)</w:t>
      </w:r>
    </w:p>
    <w:p w:rsidR="00CD1DBF" w:rsidRDefault="00CD1DBF">
      <w:pPr>
        <w:pStyle w:val="newncpi"/>
      </w:pPr>
      <w:r>
        <w:t> </w:t>
      </w:r>
    </w:p>
    <w:tbl>
      <w:tblPr>
        <w:tblW w:w="5000" w:type="pct"/>
        <w:tblBorders>
          <w:top w:val="single" w:sz="4" w:space="0" w:color="auto"/>
        </w:tblBorders>
        <w:tblCellMar>
          <w:top w:w="17" w:type="dxa"/>
          <w:left w:w="17" w:type="dxa"/>
          <w:bottom w:w="17" w:type="dxa"/>
          <w:right w:w="17" w:type="dxa"/>
        </w:tblCellMar>
        <w:tblLook w:val="04A0" w:firstRow="1" w:lastRow="0" w:firstColumn="1" w:lastColumn="0" w:noHBand="0" w:noVBand="1"/>
      </w:tblPr>
      <w:tblGrid>
        <w:gridCol w:w="365"/>
        <w:gridCol w:w="1181"/>
        <w:gridCol w:w="1996"/>
        <w:gridCol w:w="1418"/>
        <w:gridCol w:w="1276"/>
        <w:gridCol w:w="1593"/>
        <w:gridCol w:w="1540"/>
      </w:tblGrid>
      <w:tr w:rsidR="00CD1DBF">
        <w:trPr>
          <w:trHeight w:val="240"/>
        </w:trPr>
        <w:tc>
          <w:tcPr>
            <w:tcW w:w="194" w:type="pct"/>
            <w:tcBorders>
              <w:bottom w:val="single" w:sz="4" w:space="0" w:color="auto"/>
              <w:right w:val="single" w:sz="4" w:space="0" w:color="auto"/>
            </w:tcBorders>
            <w:tcMar>
              <w:top w:w="0" w:type="dxa"/>
              <w:left w:w="6" w:type="dxa"/>
              <w:bottom w:w="0" w:type="dxa"/>
              <w:right w:w="6" w:type="dxa"/>
            </w:tcMar>
            <w:vAlign w:val="center"/>
            <w:hideMark/>
          </w:tcPr>
          <w:p w:rsidR="00CD1DBF" w:rsidRDefault="00CD1DBF">
            <w:pPr>
              <w:pStyle w:val="table10"/>
              <w:jc w:val="center"/>
            </w:pPr>
            <w:r>
              <w:t>№</w:t>
            </w:r>
            <w:r>
              <w:br/>
              <w:t>п/п</w:t>
            </w:r>
          </w:p>
        </w:tc>
        <w:tc>
          <w:tcPr>
            <w:tcW w:w="630"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CD1DBF" w:rsidRDefault="00CD1DBF">
            <w:pPr>
              <w:pStyle w:val="table10"/>
              <w:jc w:val="center"/>
            </w:pPr>
            <w:r>
              <w:t>Фамилия, инициалы</w:t>
            </w:r>
          </w:p>
        </w:tc>
        <w:tc>
          <w:tcPr>
            <w:tcW w:w="1065"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CD1DBF" w:rsidRDefault="00CD1DBF">
            <w:pPr>
              <w:pStyle w:val="table10"/>
              <w:jc w:val="center"/>
            </w:pPr>
            <w:r>
              <w:t>Обучающая организация, номер документа, выданного обучающей организацией</w:t>
            </w:r>
          </w:p>
        </w:tc>
        <w:tc>
          <w:tcPr>
            <w:tcW w:w="75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CD1DBF" w:rsidRDefault="00CD1DBF">
            <w:pPr>
              <w:pStyle w:val="table10"/>
              <w:jc w:val="center"/>
            </w:pPr>
            <w:r>
              <w:t>Номер протокола, дата</w:t>
            </w:r>
          </w:p>
        </w:tc>
        <w:tc>
          <w:tcPr>
            <w:tcW w:w="68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CD1DBF" w:rsidRDefault="00CD1DBF">
            <w:pPr>
              <w:pStyle w:val="table10"/>
              <w:jc w:val="center"/>
            </w:pPr>
            <w:r>
              <w:t>Номер свидетельства</w:t>
            </w:r>
          </w:p>
        </w:tc>
        <w:tc>
          <w:tcPr>
            <w:tcW w:w="850"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CD1DBF" w:rsidRDefault="00CD1DBF">
            <w:pPr>
              <w:pStyle w:val="table10"/>
              <w:jc w:val="center"/>
            </w:pPr>
            <w:r>
              <w:t>Фамилия, инициалы лица, выдавшего свидетельство, подпись, дата</w:t>
            </w:r>
          </w:p>
        </w:tc>
        <w:tc>
          <w:tcPr>
            <w:tcW w:w="822" w:type="pct"/>
            <w:tcBorders>
              <w:left w:val="single" w:sz="4" w:space="0" w:color="auto"/>
              <w:bottom w:val="single" w:sz="4" w:space="0" w:color="auto"/>
            </w:tcBorders>
            <w:tcMar>
              <w:top w:w="0" w:type="dxa"/>
              <w:left w:w="6" w:type="dxa"/>
              <w:bottom w:w="0" w:type="dxa"/>
              <w:right w:w="6" w:type="dxa"/>
            </w:tcMar>
            <w:vAlign w:val="center"/>
            <w:hideMark/>
          </w:tcPr>
          <w:p w:rsidR="00CD1DBF" w:rsidRDefault="00CD1DBF">
            <w:pPr>
              <w:pStyle w:val="table10"/>
              <w:jc w:val="center"/>
            </w:pPr>
            <w:r>
              <w:t>Расписка в получении, дата</w:t>
            </w:r>
          </w:p>
        </w:tc>
      </w:tr>
      <w:tr w:rsidR="00CD1DBF">
        <w:trPr>
          <w:trHeight w:val="240"/>
        </w:trPr>
        <w:tc>
          <w:tcPr>
            <w:tcW w:w="194" w:type="pct"/>
            <w:tcBorders>
              <w:top w:val="single" w:sz="4" w:space="0" w:color="auto"/>
              <w:right w:val="single" w:sz="4" w:space="0" w:color="auto"/>
            </w:tcBorders>
            <w:tcMar>
              <w:top w:w="0" w:type="dxa"/>
              <w:left w:w="6" w:type="dxa"/>
              <w:bottom w:w="0" w:type="dxa"/>
              <w:right w:w="6" w:type="dxa"/>
            </w:tcMar>
            <w:hideMark/>
          </w:tcPr>
          <w:p w:rsidR="00CD1DBF" w:rsidRDefault="00CD1DBF">
            <w:pPr>
              <w:pStyle w:val="table10"/>
            </w:pPr>
            <w:r>
              <w:t> </w:t>
            </w:r>
          </w:p>
        </w:tc>
        <w:tc>
          <w:tcPr>
            <w:tcW w:w="630" w:type="pct"/>
            <w:tcBorders>
              <w:top w:val="single" w:sz="4" w:space="0" w:color="auto"/>
              <w:left w:val="single" w:sz="4" w:space="0" w:color="auto"/>
              <w:right w:val="single" w:sz="4" w:space="0" w:color="auto"/>
            </w:tcBorders>
            <w:tcMar>
              <w:top w:w="0" w:type="dxa"/>
              <w:left w:w="6" w:type="dxa"/>
              <w:bottom w:w="0" w:type="dxa"/>
              <w:right w:w="6" w:type="dxa"/>
            </w:tcMar>
            <w:hideMark/>
          </w:tcPr>
          <w:p w:rsidR="00CD1DBF" w:rsidRDefault="00CD1DBF">
            <w:pPr>
              <w:pStyle w:val="table10"/>
            </w:pPr>
            <w:r>
              <w:t> </w:t>
            </w:r>
          </w:p>
        </w:tc>
        <w:tc>
          <w:tcPr>
            <w:tcW w:w="1065" w:type="pct"/>
            <w:tcBorders>
              <w:top w:val="single" w:sz="4" w:space="0" w:color="auto"/>
              <w:left w:val="single" w:sz="4" w:space="0" w:color="auto"/>
              <w:right w:val="single" w:sz="4" w:space="0" w:color="auto"/>
            </w:tcBorders>
            <w:tcMar>
              <w:top w:w="0" w:type="dxa"/>
              <w:left w:w="6" w:type="dxa"/>
              <w:bottom w:w="0" w:type="dxa"/>
              <w:right w:w="6" w:type="dxa"/>
            </w:tcMar>
            <w:hideMark/>
          </w:tcPr>
          <w:p w:rsidR="00CD1DBF" w:rsidRDefault="00CD1DBF">
            <w:pPr>
              <w:pStyle w:val="table10"/>
            </w:pPr>
            <w:r>
              <w:t> </w:t>
            </w:r>
          </w:p>
        </w:tc>
        <w:tc>
          <w:tcPr>
            <w:tcW w:w="757" w:type="pct"/>
            <w:tcBorders>
              <w:top w:val="single" w:sz="4" w:space="0" w:color="auto"/>
              <w:left w:val="single" w:sz="4" w:space="0" w:color="auto"/>
              <w:right w:val="single" w:sz="4" w:space="0" w:color="auto"/>
            </w:tcBorders>
            <w:tcMar>
              <w:top w:w="0" w:type="dxa"/>
              <w:left w:w="6" w:type="dxa"/>
              <w:bottom w:w="0" w:type="dxa"/>
              <w:right w:w="6" w:type="dxa"/>
            </w:tcMar>
            <w:hideMark/>
          </w:tcPr>
          <w:p w:rsidR="00CD1DBF" w:rsidRDefault="00CD1DBF">
            <w:pPr>
              <w:pStyle w:val="table10"/>
            </w:pPr>
            <w:r>
              <w:t> </w:t>
            </w:r>
          </w:p>
        </w:tc>
        <w:tc>
          <w:tcPr>
            <w:tcW w:w="681" w:type="pct"/>
            <w:tcBorders>
              <w:top w:val="single" w:sz="4" w:space="0" w:color="auto"/>
              <w:left w:val="single" w:sz="4" w:space="0" w:color="auto"/>
              <w:right w:val="single" w:sz="4" w:space="0" w:color="auto"/>
            </w:tcBorders>
            <w:tcMar>
              <w:top w:w="0" w:type="dxa"/>
              <w:left w:w="6" w:type="dxa"/>
              <w:bottom w:w="0" w:type="dxa"/>
              <w:right w:w="6" w:type="dxa"/>
            </w:tcMar>
            <w:hideMark/>
          </w:tcPr>
          <w:p w:rsidR="00CD1DBF" w:rsidRDefault="00CD1DBF">
            <w:pPr>
              <w:pStyle w:val="table10"/>
            </w:pPr>
            <w:r>
              <w:t> </w:t>
            </w:r>
          </w:p>
        </w:tc>
        <w:tc>
          <w:tcPr>
            <w:tcW w:w="850" w:type="pct"/>
            <w:tcBorders>
              <w:top w:val="single" w:sz="4" w:space="0" w:color="auto"/>
              <w:left w:val="single" w:sz="4" w:space="0" w:color="auto"/>
              <w:right w:val="single" w:sz="4" w:space="0" w:color="auto"/>
            </w:tcBorders>
            <w:tcMar>
              <w:top w:w="0" w:type="dxa"/>
              <w:left w:w="6" w:type="dxa"/>
              <w:bottom w:w="0" w:type="dxa"/>
              <w:right w:w="6" w:type="dxa"/>
            </w:tcMar>
            <w:hideMark/>
          </w:tcPr>
          <w:p w:rsidR="00CD1DBF" w:rsidRDefault="00CD1DBF">
            <w:pPr>
              <w:pStyle w:val="table10"/>
            </w:pPr>
            <w:r>
              <w:t> </w:t>
            </w:r>
          </w:p>
        </w:tc>
        <w:tc>
          <w:tcPr>
            <w:tcW w:w="822" w:type="pct"/>
            <w:tcBorders>
              <w:top w:val="single" w:sz="4" w:space="0" w:color="auto"/>
              <w:left w:val="single" w:sz="4" w:space="0" w:color="auto"/>
            </w:tcBorders>
            <w:tcMar>
              <w:top w:w="0" w:type="dxa"/>
              <w:left w:w="6" w:type="dxa"/>
              <w:bottom w:w="0" w:type="dxa"/>
              <w:right w:w="6" w:type="dxa"/>
            </w:tcMar>
            <w:hideMark/>
          </w:tcPr>
          <w:p w:rsidR="00CD1DBF" w:rsidRDefault="00CD1DBF">
            <w:pPr>
              <w:pStyle w:val="table10"/>
            </w:pPr>
            <w:r>
              <w:t> </w:t>
            </w:r>
          </w:p>
        </w:tc>
      </w:tr>
    </w:tbl>
    <w:p w:rsidR="00CD1DBF" w:rsidRDefault="00CD1DBF">
      <w:pPr>
        <w:pStyle w:val="newncpi"/>
      </w:pPr>
      <w:r>
        <w:t> </w:t>
      </w:r>
    </w:p>
    <w:p w:rsidR="00CD1DBF" w:rsidRDefault="00CD1DBF">
      <w:pPr>
        <w:pStyle w:val="newncpi"/>
      </w:pPr>
      <w:r>
        <w:t> </w:t>
      </w:r>
    </w:p>
    <w:p w:rsidR="00CD1DBF" w:rsidRDefault="00CD1DBF">
      <w:pPr>
        <w:rPr>
          <w:rFonts w:eastAsia="Times New Roman"/>
        </w:rPr>
        <w:sectPr w:rsidR="00CD1DBF" w:rsidSect="00CD1DBF">
          <w:pgSz w:w="11920" w:h="16838"/>
          <w:pgMar w:top="567" w:right="1134" w:bottom="567" w:left="1417" w:header="280" w:footer="0" w:gutter="0"/>
          <w:cols w:space="720"/>
          <w:docGrid w:linePitch="299"/>
        </w:sectPr>
      </w:pPr>
    </w:p>
    <w:p w:rsidR="00CD1DBF" w:rsidRDefault="00CD1DBF">
      <w:pPr>
        <w:pStyle w:val="newncpi"/>
      </w:pPr>
      <w:r>
        <w:lastRenderedPageBreak/>
        <w:t> </w:t>
      </w:r>
    </w:p>
    <w:tbl>
      <w:tblPr>
        <w:tblW w:w="5000" w:type="pct"/>
        <w:tblCellMar>
          <w:left w:w="0" w:type="dxa"/>
          <w:right w:w="0" w:type="dxa"/>
        </w:tblCellMar>
        <w:tblLook w:val="04A0" w:firstRow="1" w:lastRow="0" w:firstColumn="1" w:lastColumn="0" w:noHBand="0" w:noVBand="1"/>
      </w:tblPr>
      <w:tblGrid>
        <w:gridCol w:w="7016"/>
        <w:gridCol w:w="2339"/>
      </w:tblGrid>
      <w:tr w:rsidR="00CD1DBF">
        <w:tc>
          <w:tcPr>
            <w:tcW w:w="3750" w:type="pct"/>
            <w:tcMar>
              <w:top w:w="0" w:type="dxa"/>
              <w:left w:w="6" w:type="dxa"/>
              <w:bottom w:w="0" w:type="dxa"/>
              <w:right w:w="6" w:type="dxa"/>
            </w:tcMar>
            <w:hideMark/>
          </w:tcPr>
          <w:p w:rsidR="00CD1DBF" w:rsidRDefault="00CD1DBF">
            <w:pPr>
              <w:pStyle w:val="newncpi"/>
            </w:pPr>
            <w:r>
              <w:t> </w:t>
            </w:r>
          </w:p>
        </w:tc>
        <w:tc>
          <w:tcPr>
            <w:tcW w:w="1250" w:type="pct"/>
            <w:tcMar>
              <w:top w:w="0" w:type="dxa"/>
              <w:left w:w="6" w:type="dxa"/>
              <w:bottom w:w="0" w:type="dxa"/>
              <w:right w:w="6" w:type="dxa"/>
            </w:tcMar>
            <w:hideMark/>
          </w:tcPr>
          <w:p w:rsidR="00CD1DBF" w:rsidRDefault="00CD1DBF">
            <w:pPr>
              <w:pStyle w:val="capu1"/>
            </w:pPr>
            <w:r>
              <w:t>УТВЕРЖДЕНО</w:t>
            </w:r>
          </w:p>
          <w:p w:rsidR="00CD1DBF" w:rsidRDefault="00CD1DBF">
            <w:pPr>
              <w:pStyle w:val="cap1"/>
            </w:pPr>
            <w:r>
              <w:t xml:space="preserve">Постановление </w:t>
            </w:r>
            <w:r>
              <w:br/>
              <w:t xml:space="preserve">Совета Министров </w:t>
            </w:r>
            <w:r>
              <w:br/>
              <w:t>Республики Беларусь</w:t>
            </w:r>
            <w:r>
              <w:br/>
              <w:t>02.07.2021 № 376</w:t>
            </w:r>
          </w:p>
        </w:tc>
      </w:tr>
    </w:tbl>
    <w:p w:rsidR="00CD1DBF" w:rsidRDefault="00CD1DBF">
      <w:pPr>
        <w:pStyle w:val="titleu"/>
      </w:pPr>
      <w:r>
        <w:t>ПОЛОЖЕНИЕ</w:t>
      </w:r>
      <w:r>
        <w:br/>
        <w:t>о порядке выдачи разрешений на право проведения подготовки и переподготовки лиц, занятых перевозкой опасных грузов, их дубликатов</w:t>
      </w:r>
    </w:p>
    <w:p w:rsidR="00CD1DBF" w:rsidRDefault="00CD1DBF">
      <w:pPr>
        <w:pStyle w:val="point"/>
      </w:pPr>
      <w:r>
        <w:t>1. Настоящим Положением устанавливается порядок выдачи разрешений на право проведения подготовки и переподготовки лиц, занятых перевозкой опасных грузов (далее – разрешения), внесения в них изменений, выдачи дубликатов, прекращения действия разрешений.</w:t>
      </w:r>
    </w:p>
    <w:p w:rsidR="00CD1DBF" w:rsidRDefault="00CD1DBF">
      <w:pPr>
        <w:pStyle w:val="point"/>
      </w:pPr>
      <w:r>
        <w:t>2. Выдача разрешений осуществляется Департаментом по надзору за безопасным ведением работ в промышленности Министерства по чрезвычайным ситуациям, а в отношении юридических лиц, проводящих подготовку и переподготовку работников субъектов перевозки, занятых перевозкой опасных грузов, принадлежащих Вооруженным Силам Республики Беларусь и транспортным войскам, – главной военной инспекцией Вооруженных Сил Республики Беларусь (далее – органы, выдающие разрешения).</w:t>
      </w:r>
    </w:p>
    <w:p w:rsidR="00CD1DBF" w:rsidRDefault="00CD1DBF">
      <w:pPr>
        <w:pStyle w:val="point"/>
      </w:pPr>
      <w:r>
        <w:t>3. Разрешение по форме согласно приложению 1 оформляется на бланке с определенной степенью защиты.</w:t>
      </w:r>
    </w:p>
    <w:p w:rsidR="00CD1DBF" w:rsidRDefault="00CD1DBF">
      <w:pPr>
        <w:pStyle w:val="newncpi"/>
      </w:pPr>
      <w:r>
        <w:t>В органе, выдающем разрешения, хранится копия разрешения, заверенная подписью уполномоченного в установленном порядке должностного лица и печатью этого органа.</w:t>
      </w:r>
    </w:p>
    <w:p w:rsidR="00CD1DBF" w:rsidRDefault="00CD1DBF">
      <w:pPr>
        <w:pStyle w:val="point"/>
      </w:pPr>
      <w:r>
        <w:t>4. Для получения разрешения, внесения в него изменений органом, выдающим разрешения, осуществляется оценка возможности юридического лица проводить подготовку и переподготовку лиц, занятых перевозкой опасных грузов (далее – оценка), за исключением случая, предусмотренного в части четвертой настоящего пункта.</w:t>
      </w:r>
    </w:p>
    <w:p w:rsidR="00CD1DBF" w:rsidRDefault="00CD1DBF">
      <w:pPr>
        <w:pStyle w:val="newncpi"/>
      </w:pPr>
      <w:r>
        <w:t>Срок проведения оценки не должен превышать 30 рабочих дней.</w:t>
      </w:r>
    </w:p>
    <w:p w:rsidR="00CD1DBF" w:rsidRDefault="00CD1DBF">
      <w:pPr>
        <w:pStyle w:val="newncpi"/>
      </w:pPr>
      <w:r>
        <w:t>По результатам проведения оценки составляется соответствующий акт.</w:t>
      </w:r>
    </w:p>
    <w:p w:rsidR="00CD1DBF" w:rsidRDefault="00CD1DBF">
      <w:pPr>
        <w:pStyle w:val="newncpi"/>
      </w:pPr>
      <w:r>
        <w:t>В случае внесения в разрешение изменений, не связанных с информационным и организационным обеспечением, оснащенностью (укомплектованностью) материально-технической базы, наличием средств подготовки и переподготовки, проведение оценки не требуется.</w:t>
      </w:r>
    </w:p>
    <w:p w:rsidR="00CD1DBF" w:rsidRDefault="00CD1DBF">
      <w:pPr>
        <w:pStyle w:val="point"/>
      </w:pPr>
      <w:r>
        <w:t>5. При проведении оценки органом, выдающим разрешения, устанавливаются:</w:t>
      </w:r>
    </w:p>
    <w:p w:rsidR="00CD1DBF" w:rsidRDefault="00CD1DBF">
      <w:pPr>
        <w:pStyle w:val="newncpi"/>
      </w:pPr>
      <w:r>
        <w:t>соответствие юридического лица требованиям в части информационного и организационного обеспечения, оснащенности (укомплектованности) материально-технической базы, наличия средств подготовки и переподготовки согласно приложению 2;</w:t>
      </w:r>
    </w:p>
    <w:p w:rsidR="00CD1DBF" w:rsidRDefault="00CD1DBF">
      <w:pPr>
        <w:pStyle w:val="newncpi"/>
      </w:pPr>
      <w:r>
        <w:t>соблюдение юридическим лицом порядка подготовки и переподготовки работников субъектов перевозки, занятых перевозкой опасных грузов, установленного Министерством по чрезвычайным ситуациям.</w:t>
      </w:r>
    </w:p>
    <w:p w:rsidR="00CD1DBF" w:rsidRDefault="00CD1DBF">
      <w:pPr>
        <w:pStyle w:val="point"/>
      </w:pPr>
      <w:r>
        <w:t>6. Оценка осуществляется путем изучения документов и материалов с выездом на место нахождения юридического лица, в том числе его филиалов, структурных подразделений, в которых планируется проведение подготовки и переподготовки лиц, занятых перевозкой опасных грузов.</w:t>
      </w:r>
    </w:p>
    <w:p w:rsidR="00CD1DBF" w:rsidRDefault="00CD1DBF">
      <w:pPr>
        <w:pStyle w:val="point"/>
      </w:pPr>
      <w:r>
        <w:t>7. Юридическое лицо для выдачи разрешения, внесения в него изменений подает в орган, выдающий разрешения, заявление по форме согласно приложению 3, а для внесения изменений, не связанных с организационным обеспечением, оснащенностью (укомплектованностью) материально-технической базы, средствами подготовки, – копии документов, подтверждающих необходимость внесения изменений.</w:t>
      </w:r>
    </w:p>
    <w:p w:rsidR="00CD1DBF" w:rsidRDefault="00CD1DBF">
      <w:pPr>
        <w:pStyle w:val="point"/>
      </w:pPr>
      <w:r>
        <w:t>8. Орган, выдающий разрешения, при рассмотрении заявления, указанного в пункте 7 настоящего Положения, принимает в соответствии со статьей 24 Закона Республики Беларусь от 28 октября 2008 г. № 433-З «Об основах административных процедур» одно из следующих административных решений:</w:t>
      </w:r>
    </w:p>
    <w:p w:rsidR="00CD1DBF" w:rsidRDefault="00CD1DBF">
      <w:pPr>
        <w:pStyle w:val="newncpi"/>
      </w:pPr>
      <w:r>
        <w:t>об отказе в принятии заявления;</w:t>
      </w:r>
    </w:p>
    <w:p w:rsidR="00CD1DBF" w:rsidRDefault="00CD1DBF">
      <w:pPr>
        <w:pStyle w:val="newncpi"/>
      </w:pPr>
      <w:r>
        <w:t>о выдаче (внесении изменений, выдаче дубликата) разрешения;</w:t>
      </w:r>
    </w:p>
    <w:p w:rsidR="00CD1DBF" w:rsidRDefault="00CD1DBF">
      <w:pPr>
        <w:pStyle w:val="newncpi"/>
      </w:pPr>
      <w:r>
        <w:lastRenderedPageBreak/>
        <w:t>об отказе в выдаче (внесении изменений, выдаче дубликата) разрешения.</w:t>
      </w:r>
    </w:p>
    <w:p w:rsidR="00CD1DBF" w:rsidRDefault="00CD1DBF">
      <w:pPr>
        <w:pStyle w:val="newncpi"/>
      </w:pPr>
      <w:r>
        <w:t>Решение об отказе в выдаче (внесении изменений, выдаче дубликата) разрешения орган, выдающий разрешения, принимает по основаниям, предусмотренным в статье 25 Закона Республики Беларусь «Об основах административных процедур».</w:t>
      </w:r>
    </w:p>
    <w:p w:rsidR="00CD1DBF" w:rsidRDefault="00CD1DBF">
      <w:pPr>
        <w:pStyle w:val="newncpi"/>
      </w:pPr>
      <w:r>
        <w:t>Решение может быть обжаловано в порядке, установленном законодательством.</w:t>
      </w:r>
    </w:p>
    <w:p w:rsidR="00CD1DBF" w:rsidRDefault="00CD1DBF">
      <w:pPr>
        <w:pStyle w:val="point"/>
      </w:pPr>
      <w:r>
        <w:t>8</w:t>
      </w:r>
      <w:r>
        <w:rPr>
          <w:vertAlign w:val="superscript"/>
        </w:rPr>
        <w:t>1</w:t>
      </w:r>
      <w:r>
        <w:t>. Отказ в выдаче разрешения принимается в случаях:</w:t>
      </w:r>
    </w:p>
    <w:p w:rsidR="00CD1DBF" w:rsidRDefault="00CD1DBF">
      <w:pPr>
        <w:pStyle w:val="newncpi"/>
      </w:pPr>
      <w:r>
        <w:t>наличия отрицательного акта оценки возможности юридического лица проводить подготовку и переподготовку лиц, занятых перевозкой опасных грузов, либо его отсутствия;</w:t>
      </w:r>
    </w:p>
    <w:p w:rsidR="00CD1DBF" w:rsidRDefault="00CD1DBF">
      <w:pPr>
        <w:pStyle w:val="newncpi"/>
      </w:pPr>
      <w:r>
        <w:t>обращения юридического лица в орган, выдающий разрешение, по истечении трех месяцев со дня получения положительного акта оценки возможности юридического лица проводить подготовку и переподготовку лиц, занятых перевозкой опасных грузов;</w:t>
      </w:r>
    </w:p>
    <w:p w:rsidR="00CD1DBF" w:rsidRDefault="00CD1DBF">
      <w:pPr>
        <w:pStyle w:val="newncpi"/>
      </w:pPr>
      <w:r>
        <w:t>обращения за выдачей нового разрешения с несоблюдением сроков, установленных в пункте 18 настоящего Положения.</w:t>
      </w:r>
    </w:p>
    <w:p w:rsidR="00CD1DBF" w:rsidRDefault="00CD1DBF">
      <w:pPr>
        <w:pStyle w:val="point"/>
      </w:pPr>
      <w:r>
        <w:t>9. Юридическое лицо в месячный срок обращается в орган, выдающий разрешения, для внесения в разрешение изменений в случае изменения:</w:t>
      </w:r>
    </w:p>
    <w:p w:rsidR="00CD1DBF" w:rsidRDefault="00CD1DBF">
      <w:pPr>
        <w:pStyle w:val="newncpi"/>
      </w:pPr>
      <w:r>
        <w:t>наименования, места нахождения и регистрации юридического лица;</w:t>
      </w:r>
    </w:p>
    <w:p w:rsidR="00CD1DBF" w:rsidRDefault="00CD1DBF">
      <w:pPr>
        <w:pStyle w:val="newncpi"/>
      </w:pPr>
      <w:r>
        <w:t>законодательства, влекущего необходимость внесения изменений в разрешение, если иной срок внесения изменений не предусмотрен соответствующим нормативным правовым актом;</w:t>
      </w:r>
    </w:p>
    <w:p w:rsidR="00CD1DBF" w:rsidRDefault="00CD1DBF">
      <w:pPr>
        <w:pStyle w:val="newncpi"/>
      </w:pPr>
      <w:r>
        <w:t>иных сведений, указанных в разрешении.</w:t>
      </w:r>
    </w:p>
    <w:p w:rsidR="00CD1DBF" w:rsidRDefault="00CD1DBF">
      <w:pPr>
        <w:pStyle w:val="newncpi"/>
      </w:pPr>
      <w:r>
        <w:t>Месячный срок для обращения с заявлением о внесении в разрешение изменений исчисляется со дня:</w:t>
      </w:r>
    </w:p>
    <w:p w:rsidR="00CD1DBF" w:rsidRDefault="00CD1DBF">
      <w:pPr>
        <w:pStyle w:val="newncpi"/>
      </w:pPr>
      <w:r>
        <w:t>направления в регистрирующий орган уведомления об изменении места нахождения юридического лица;</w:t>
      </w:r>
    </w:p>
    <w:p w:rsidR="00CD1DBF" w:rsidRDefault="00CD1DBF">
      <w:pPr>
        <w:pStyle w:val="newncpi"/>
      </w:pPr>
      <w:r>
        <w:t>государственной регистрации изменений и (или) дополнений, вносимых в учредительные документы юридического лица;</w:t>
      </w:r>
    </w:p>
    <w:p w:rsidR="00CD1DBF" w:rsidRDefault="00CD1DBF">
      <w:pPr>
        <w:pStyle w:val="newncpi"/>
      </w:pPr>
      <w:r>
        <w:t>вступления в силу нормативного правового акта, влекущего необходимость внесения изменений в разрешение;</w:t>
      </w:r>
    </w:p>
    <w:p w:rsidR="00CD1DBF" w:rsidRDefault="00CD1DBF">
      <w:pPr>
        <w:pStyle w:val="newncpi"/>
      </w:pPr>
      <w:r>
        <w:t>изменения иных сведений, указанных в разрешении.</w:t>
      </w:r>
    </w:p>
    <w:p w:rsidR="00CD1DBF" w:rsidRDefault="00CD1DBF">
      <w:pPr>
        <w:pStyle w:val="point"/>
      </w:pPr>
      <w:r>
        <w:t>10. Разрешение действует в течение 5 лет со дня его выдачи.</w:t>
      </w:r>
    </w:p>
    <w:p w:rsidR="00CD1DBF" w:rsidRDefault="00CD1DBF">
      <w:pPr>
        <w:pStyle w:val="point"/>
      </w:pPr>
      <w:r>
        <w:t>11. Внесение изменений в разрешение оформляется выдачей нового разрешения.</w:t>
      </w:r>
    </w:p>
    <w:p w:rsidR="00CD1DBF" w:rsidRDefault="00CD1DBF">
      <w:pPr>
        <w:pStyle w:val="point"/>
      </w:pPr>
      <w:r>
        <w:t>12. В случае утери (порчи) разрешения орган, выдающий разрешение, осуществляет выдачу дубликата разрешения в течение 10 рабочих дней после обращения юридического лица. Заявление юридического лица для выдачи дубликата подается в произвольной форме.</w:t>
      </w:r>
    </w:p>
    <w:p w:rsidR="00CD1DBF" w:rsidRDefault="00CD1DBF">
      <w:pPr>
        <w:pStyle w:val="point"/>
      </w:pPr>
      <w:r>
        <w:t>13. Дубликат разрешения оформляется на бланке с определенной степенью защиты по форме согласно приложению 1 на основании копии разрешения, хранящейся в органе, выдающем разрешения, с пометкой «Дубликат» в верхнем правом углу.</w:t>
      </w:r>
    </w:p>
    <w:p w:rsidR="00CD1DBF" w:rsidRDefault="00CD1DBF">
      <w:pPr>
        <w:pStyle w:val="point"/>
      </w:pPr>
      <w:r>
        <w:t>14. При получении разрешения, оформленного на новом бланке, юридическое лицо сдает в орган, выдающий разрешения, оригинал ранее выданного разрешения либо его дубликат.</w:t>
      </w:r>
    </w:p>
    <w:p w:rsidR="00CD1DBF" w:rsidRDefault="00CD1DBF">
      <w:pPr>
        <w:pStyle w:val="point"/>
      </w:pPr>
      <w:r>
        <w:t>15. Орган, выдающий разрешения, осуществляет контроль за проведением подготовки и переподготовки лиц, занятых перевозкой опасных грузов.</w:t>
      </w:r>
    </w:p>
    <w:p w:rsidR="00CD1DBF" w:rsidRDefault="00CD1DBF">
      <w:pPr>
        <w:pStyle w:val="point"/>
      </w:pPr>
      <w:r>
        <w:t>16. Действие разрешения прекращается:</w:t>
      </w:r>
    </w:p>
    <w:p w:rsidR="00CD1DBF" w:rsidRDefault="00CD1DBF">
      <w:pPr>
        <w:pStyle w:val="newncpi"/>
      </w:pPr>
      <w:r>
        <w:t>по истечении срока, на который оно выдано;</w:t>
      </w:r>
    </w:p>
    <w:p w:rsidR="00CD1DBF" w:rsidRDefault="00CD1DBF">
      <w:pPr>
        <w:pStyle w:val="newncpi"/>
      </w:pPr>
      <w:r>
        <w:t>по решению органа, выдающего разрешения, в случае выявления недостоверных сведений в документах, представленных в ходе проведения оценки;</w:t>
      </w:r>
    </w:p>
    <w:p w:rsidR="00CD1DBF" w:rsidRDefault="00CD1DBF">
      <w:pPr>
        <w:pStyle w:val="newncpi"/>
      </w:pPr>
      <w:r>
        <w:t>в случае ликвидации юридического лица, прекращения его деятельности в результате реорганизации;</w:t>
      </w:r>
    </w:p>
    <w:p w:rsidR="00CD1DBF" w:rsidRDefault="00CD1DBF">
      <w:pPr>
        <w:pStyle w:val="newncpi"/>
      </w:pPr>
      <w:r>
        <w:t>в случае установления факта осуществления деятельности вне места, определенного разрешением;</w:t>
      </w:r>
    </w:p>
    <w:p w:rsidR="00CD1DBF" w:rsidRDefault="00CD1DBF">
      <w:pPr>
        <w:pStyle w:val="newncpi"/>
      </w:pPr>
      <w:r>
        <w:t>в случае отсутствия в штате обучающей организации работников, удовлетворяющих требованиям подпункта 2.5 пункта 2 приложения 2 к настоящему Положению;</w:t>
      </w:r>
    </w:p>
    <w:p w:rsidR="00CD1DBF" w:rsidRDefault="00CD1DBF">
      <w:pPr>
        <w:pStyle w:val="newncpi"/>
      </w:pPr>
      <w:r>
        <w:t>в случае несоблюдения требований, установленных в пункте 3 приложения 2 к настоящему Положению;</w:t>
      </w:r>
    </w:p>
    <w:p w:rsidR="00CD1DBF" w:rsidRDefault="00CD1DBF">
      <w:pPr>
        <w:pStyle w:val="newncpi"/>
      </w:pPr>
      <w:r>
        <w:lastRenderedPageBreak/>
        <w:t>в случае отказа либо препятствия органу, выдающему разрешения, в реализации права присутствия назначенных им лиц на занятиях при проведении подготовки и переподготовки работников субъектов перевозки опасных грузов;</w:t>
      </w:r>
    </w:p>
    <w:p w:rsidR="00CD1DBF" w:rsidRDefault="00CD1DBF">
      <w:pPr>
        <w:pStyle w:val="newncpi"/>
      </w:pPr>
      <w:r>
        <w:t>в случае наличия в течение календарного года двух и более фактов неинформирования экзаменационной комиссии Департамента по надзору за безопасным ведением работ в промышленности Министерства по чрезвычайным ситуациям (Госпромнадзора), областных управлений Госпромнадзора в письменном или электронном виде о необходимости проведения экзамена в срок, установленный в пункте 5 Положения о порядке выдачи свидетельств о подготовке работников субъектов перевозки, занятых перевозкой опасных грузов, их дубликатов, утвержденного постановлением, утверждающим настоящее Положение.</w:t>
      </w:r>
    </w:p>
    <w:p w:rsidR="00CD1DBF" w:rsidRDefault="00CD1DBF">
      <w:pPr>
        <w:pStyle w:val="point"/>
      </w:pPr>
      <w:r>
        <w:t>17. Орган, выдающий разрешения, в письменной форме в течение трех рабочих дней со дня принятия соответствующего решения уведомляет юридическое лицо о прекращении действия разрешения по причинам, указанным в абзацах третьем и пятом–девятом пункта 16 настоящего Положения. Действие разрешения считается прекращенным со дня, указанного в соответствующем решении органа, выдающего разрешения.</w:t>
      </w:r>
    </w:p>
    <w:p w:rsidR="00CD1DBF" w:rsidRDefault="00CD1DBF">
      <w:pPr>
        <w:pStyle w:val="point"/>
      </w:pPr>
      <w:r>
        <w:t>18. В случае прекращения действия разрешения по причинам, указанным в абзацах третьем и пятом пункта 16 настоящего Положения, выдача нового разрешения производится в порядке, установленном настоящим Положением, но не ранее чем через 12 месяцев после принятия решения о прекращении действия разрешения.</w:t>
      </w:r>
    </w:p>
    <w:p w:rsidR="00CD1DBF" w:rsidRDefault="00CD1DBF">
      <w:pPr>
        <w:pStyle w:val="point"/>
      </w:pPr>
      <w:r>
        <w:t>19. При истечении срока действия разрешения при необходимости дальнейшего осуществления деятельности по проведению подготовки и переподготовки лиц, занятых перевозкой опасных грузов, юридическое лицо обращается не ранее чем за шесть месяцев и не позднее чем за один месяц до истечения срока его действия в орган, выдающий разрешение, за получением нового разрешения в порядке, предусмотренном настоящим Положением.</w:t>
      </w:r>
    </w:p>
    <w:p w:rsidR="00CD1DBF" w:rsidRDefault="00CD1DBF">
      <w:pPr>
        <w:rPr>
          <w:rFonts w:eastAsia="Times New Roman"/>
        </w:rPr>
        <w:sectPr w:rsidR="00CD1DBF" w:rsidSect="00CD1DBF">
          <w:pgSz w:w="11906" w:h="16838"/>
          <w:pgMar w:top="567" w:right="1134" w:bottom="567" w:left="1417" w:header="280" w:footer="0" w:gutter="0"/>
          <w:cols w:space="720"/>
          <w:docGrid w:linePitch="299"/>
        </w:sectPr>
      </w:pPr>
    </w:p>
    <w:p w:rsidR="00CD1DBF" w:rsidRDefault="00CD1DBF">
      <w:pPr>
        <w:pStyle w:val="newncpi"/>
      </w:pPr>
      <w:r>
        <w:lastRenderedPageBreak/>
        <w:t> </w:t>
      </w:r>
    </w:p>
    <w:tbl>
      <w:tblPr>
        <w:tblW w:w="5000" w:type="pct"/>
        <w:tblCellMar>
          <w:left w:w="0" w:type="dxa"/>
          <w:right w:w="0" w:type="dxa"/>
        </w:tblCellMar>
        <w:tblLook w:val="04A0" w:firstRow="1" w:lastRow="0" w:firstColumn="1" w:lastColumn="0" w:noHBand="0" w:noVBand="1"/>
      </w:tblPr>
      <w:tblGrid>
        <w:gridCol w:w="5820"/>
        <w:gridCol w:w="3549"/>
      </w:tblGrid>
      <w:tr w:rsidR="00CD1DBF">
        <w:tc>
          <w:tcPr>
            <w:tcW w:w="3106" w:type="pct"/>
            <w:tcMar>
              <w:top w:w="0" w:type="dxa"/>
              <w:left w:w="6" w:type="dxa"/>
              <w:bottom w:w="0" w:type="dxa"/>
              <w:right w:w="6" w:type="dxa"/>
            </w:tcMar>
            <w:hideMark/>
          </w:tcPr>
          <w:p w:rsidR="00CD1DBF" w:rsidRDefault="00CD1DBF">
            <w:pPr>
              <w:pStyle w:val="newncpi"/>
            </w:pPr>
            <w:r>
              <w:t> </w:t>
            </w:r>
          </w:p>
        </w:tc>
        <w:tc>
          <w:tcPr>
            <w:tcW w:w="1894" w:type="pct"/>
            <w:tcMar>
              <w:top w:w="0" w:type="dxa"/>
              <w:left w:w="6" w:type="dxa"/>
              <w:bottom w:w="0" w:type="dxa"/>
              <w:right w:w="6" w:type="dxa"/>
            </w:tcMar>
            <w:hideMark/>
          </w:tcPr>
          <w:p w:rsidR="00CD1DBF" w:rsidRDefault="00CD1DBF">
            <w:pPr>
              <w:pStyle w:val="append1"/>
            </w:pPr>
            <w:r>
              <w:t>Приложение 1</w:t>
            </w:r>
          </w:p>
          <w:p w:rsidR="00CD1DBF" w:rsidRDefault="00CD1DBF">
            <w:pPr>
              <w:pStyle w:val="append"/>
            </w:pPr>
            <w:r>
              <w:t xml:space="preserve">к Положению о порядке выдачи </w:t>
            </w:r>
            <w:r>
              <w:br/>
              <w:t xml:space="preserve">разрешений на право проведения </w:t>
            </w:r>
            <w:r>
              <w:br/>
              <w:t xml:space="preserve">подготовки и переподготовки лиц, </w:t>
            </w:r>
            <w:r>
              <w:br/>
              <w:t xml:space="preserve">занятых перевозкой опасных </w:t>
            </w:r>
            <w:r>
              <w:br/>
              <w:t xml:space="preserve">грузов, их дубликатов </w:t>
            </w:r>
          </w:p>
        </w:tc>
      </w:tr>
    </w:tbl>
    <w:p w:rsidR="00CD1DBF" w:rsidRDefault="00CD1DBF">
      <w:pPr>
        <w:pStyle w:val="newncpi"/>
      </w:pPr>
      <w:r>
        <w:t> </w:t>
      </w:r>
    </w:p>
    <w:p w:rsidR="00CD1DBF" w:rsidRDefault="00CD1DBF">
      <w:pPr>
        <w:pStyle w:val="onestring"/>
      </w:pPr>
      <w:r>
        <w:t>Форма</w:t>
      </w:r>
    </w:p>
    <w:p w:rsidR="00CD1DBF" w:rsidRDefault="00CD1DBF">
      <w:pPr>
        <w:pStyle w:val="newncpi0"/>
        <w:jc w:val="center"/>
      </w:pPr>
      <w:r>
        <w:t>Изображение Государственного герба</w:t>
      </w:r>
    </w:p>
    <w:p w:rsidR="00CD1DBF" w:rsidRDefault="00CD1DBF">
      <w:pPr>
        <w:pStyle w:val="newncpi0"/>
        <w:jc w:val="center"/>
      </w:pPr>
      <w:r>
        <w:t>Республики Беларусь</w:t>
      </w:r>
    </w:p>
    <w:p w:rsidR="00CD1DBF" w:rsidRDefault="00CD1DBF">
      <w:pPr>
        <w:pStyle w:val="newncpi0"/>
        <w:jc w:val="center"/>
      </w:pPr>
      <w:r>
        <w:t>____________________________________________________________</w:t>
      </w:r>
    </w:p>
    <w:p w:rsidR="00CD1DBF" w:rsidRDefault="00CD1DBF">
      <w:pPr>
        <w:pStyle w:val="undline"/>
        <w:jc w:val="center"/>
      </w:pPr>
      <w:r>
        <w:t>(наименование органа, выдающего разрешение)</w:t>
      </w:r>
    </w:p>
    <w:p w:rsidR="00CD1DBF" w:rsidRDefault="00CD1DBF">
      <w:pPr>
        <w:pStyle w:val="titlep"/>
      </w:pPr>
      <w:r>
        <w:t>РАЗРЕШЕНИЕ № ____________________________</w:t>
      </w:r>
    </w:p>
    <w:p w:rsidR="00CD1DBF" w:rsidRDefault="00CD1DBF">
      <w:pPr>
        <w:pStyle w:val="newncpi0"/>
      </w:pPr>
      <w:r>
        <w:t>на право проведения подготовки и переподготовки лиц, занятых перевозкой опасных грузов, по программам:</w:t>
      </w:r>
    </w:p>
    <w:p w:rsidR="00CD1DBF" w:rsidRDefault="00CD1DBF">
      <w:pPr>
        <w:pStyle w:val="newncpi0"/>
      </w:pPr>
      <w:r>
        <w:t>____________________________________________________________________________.</w:t>
      </w:r>
    </w:p>
    <w:p w:rsidR="00CD1DBF" w:rsidRDefault="00CD1DBF">
      <w:pPr>
        <w:pStyle w:val="undline"/>
        <w:jc w:val="center"/>
      </w:pPr>
      <w:r>
        <w:t>(наименование программ подготовки и переподготовки)</w:t>
      </w:r>
    </w:p>
    <w:p w:rsidR="00CD1DBF" w:rsidRDefault="00CD1DBF">
      <w:pPr>
        <w:pStyle w:val="newncpi0"/>
      </w:pPr>
      <w:r>
        <w:t>Выдано _____________________________________________________________________</w:t>
      </w:r>
    </w:p>
    <w:p w:rsidR="00CD1DBF" w:rsidRDefault="00CD1DBF">
      <w:pPr>
        <w:pStyle w:val="undline"/>
        <w:ind w:left="2410"/>
      </w:pPr>
      <w:r>
        <w:t>(полное наименование и адрес юридического лица)</w:t>
      </w:r>
    </w:p>
    <w:p w:rsidR="00CD1DBF" w:rsidRDefault="00CD1DBF">
      <w:pPr>
        <w:pStyle w:val="newncpi0"/>
      </w:pPr>
      <w:r>
        <w:t>___________________________________________________________________________.</w:t>
      </w:r>
    </w:p>
    <w:p w:rsidR="00CD1DBF" w:rsidRDefault="00CD1DBF">
      <w:pPr>
        <w:pStyle w:val="newncpi"/>
      </w:pPr>
      <w:r>
        <w:t xml:space="preserve">Свидетельство о государственной регистрации от ___ ______________ 20___г. </w:t>
      </w:r>
    </w:p>
    <w:p w:rsidR="00CD1DBF" w:rsidRDefault="00CD1DBF">
      <w:pPr>
        <w:pStyle w:val="newncpi0"/>
      </w:pPr>
      <w:r>
        <w:t>№ ___________, выданное _____________________________________________________.</w:t>
      </w:r>
    </w:p>
    <w:p w:rsidR="00CD1DBF" w:rsidRDefault="00CD1DBF">
      <w:pPr>
        <w:pStyle w:val="undline"/>
        <w:ind w:left="3969"/>
      </w:pPr>
      <w:r>
        <w:t>(наименование регистрирующего органа)</w:t>
      </w:r>
    </w:p>
    <w:p w:rsidR="00CD1DBF" w:rsidRDefault="00CD1DBF">
      <w:pPr>
        <w:pStyle w:val="newncpi"/>
      </w:pPr>
      <w:r>
        <w:t>Проведение подготовки и переподготовки осуществляется _____________________</w:t>
      </w:r>
    </w:p>
    <w:p w:rsidR="00CD1DBF" w:rsidRDefault="00CD1DBF">
      <w:pPr>
        <w:pStyle w:val="undline"/>
        <w:ind w:left="7513"/>
      </w:pPr>
      <w:r>
        <w:t>(адрес</w:t>
      </w:r>
    </w:p>
    <w:p w:rsidR="00CD1DBF" w:rsidRDefault="00CD1DBF">
      <w:pPr>
        <w:pStyle w:val="newncpi0"/>
      </w:pPr>
      <w:r>
        <w:t>_____________________________________________________________________________</w:t>
      </w:r>
    </w:p>
    <w:p w:rsidR="00CD1DBF" w:rsidRDefault="00CD1DBF">
      <w:pPr>
        <w:pStyle w:val="undline"/>
        <w:jc w:val="center"/>
      </w:pPr>
      <w:r>
        <w:t>места проведения подготовки и переподготовки, наименование филиала,</w:t>
      </w:r>
    </w:p>
    <w:p w:rsidR="00CD1DBF" w:rsidRDefault="00CD1DBF">
      <w:pPr>
        <w:pStyle w:val="newncpi0"/>
      </w:pPr>
      <w:r>
        <w:t>___________________________________________________________________________.*</w:t>
      </w:r>
    </w:p>
    <w:p w:rsidR="00CD1DBF" w:rsidRDefault="00CD1DBF">
      <w:pPr>
        <w:pStyle w:val="undline"/>
        <w:jc w:val="center"/>
      </w:pPr>
      <w:r>
        <w:t>иного структурного подразделения, наименование программы)</w:t>
      </w:r>
    </w:p>
    <w:p w:rsidR="00CD1DBF" w:rsidRDefault="00CD1DBF">
      <w:pPr>
        <w:pStyle w:val="newncpi"/>
      </w:pPr>
      <w:r>
        <w:t> </w:t>
      </w:r>
    </w:p>
    <w:p w:rsidR="00CD1DBF" w:rsidRDefault="00CD1DBF">
      <w:pPr>
        <w:pStyle w:val="newncpi"/>
      </w:pPr>
      <w:r>
        <w:t>Разрешение выдано __ ________ 20__ г.</w:t>
      </w:r>
    </w:p>
    <w:p w:rsidR="00CD1DBF" w:rsidRDefault="00CD1DBF">
      <w:pPr>
        <w:pStyle w:val="newncpi"/>
      </w:pPr>
      <w:r>
        <w:t>Разрешение действительно по __ ________ 20__ г.</w:t>
      </w:r>
    </w:p>
    <w:p w:rsidR="00CD1DBF" w:rsidRDefault="00CD1DBF">
      <w:pPr>
        <w:pStyle w:val="newncpi"/>
      </w:pPr>
      <w:r>
        <w:t> </w:t>
      </w:r>
    </w:p>
    <w:tbl>
      <w:tblPr>
        <w:tblW w:w="5000" w:type="pct"/>
        <w:tblCellMar>
          <w:left w:w="0" w:type="dxa"/>
          <w:right w:w="0" w:type="dxa"/>
        </w:tblCellMar>
        <w:tblLook w:val="04A0" w:firstRow="1" w:lastRow="0" w:firstColumn="1" w:lastColumn="0" w:noHBand="0" w:noVBand="1"/>
      </w:tblPr>
      <w:tblGrid>
        <w:gridCol w:w="4819"/>
        <w:gridCol w:w="1996"/>
        <w:gridCol w:w="2554"/>
      </w:tblGrid>
      <w:tr w:rsidR="00CD1DBF">
        <w:trPr>
          <w:trHeight w:val="240"/>
        </w:trPr>
        <w:tc>
          <w:tcPr>
            <w:tcW w:w="2572" w:type="pct"/>
            <w:tcMar>
              <w:top w:w="0" w:type="dxa"/>
              <w:left w:w="6" w:type="dxa"/>
              <w:bottom w:w="0" w:type="dxa"/>
              <w:right w:w="6" w:type="dxa"/>
            </w:tcMar>
            <w:hideMark/>
          </w:tcPr>
          <w:p w:rsidR="00CD1DBF" w:rsidRDefault="00CD1DBF">
            <w:pPr>
              <w:pStyle w:val="newncpi0"/>
            </w:pPr>
            <w:r>
              <w:t>_______________________________________</w:t>
            </w:r>
          </w:p>
        </w:tc>
        <w:tc>
          <w:tcPr>
            <w:tcW w:w="1065" w:type="pct"/>
            <w:tcMar>
              <w:top w:w="0" w:type="dxa"/>
              <w:left w:w="6" w:type="dxa"/>
              <w:bottom w:w="0" w:type="dxa"/>
              <w:right w:w="6" w:type="dxa"/>
            </w:tcMar>
            <w:hideMark/>
          </w:tcPr>
          <w:p w:rsidR="00CD1DBF" w:rsidRDefault="00CD1DBF">
            <w:pPr>
              <w:pStyle w:val="newncpi0"/>
              <w:jc w:val="center"/>
            </w:pPr>
            <w:r>
              <w:t>_____________</w:t>
            </w:r>
          </w:p>
        </w:tc>
        <w:tc>
          <w:tcPr>
            <w:tcW w:w="1363" w:type="pct"/>
            <w:tcMar>
              <w:top w:w="0" w:type="dxa"/>
              <w:left w:w="6" w:type="dxa"/>
              <w:bottom w:w="0" w:type="dxa"/>
              <w:right w:w="6" w:type="dxa"/>
            </w:tcMar>
            <w:hideMark/>
          </w:tcPr>
          <w:p w:rsidR="00CD1DBF" w:rsidRDefault="00CD1DBF">
            <w:pPr>
              <w:pStyle w:val="newncpi0"/>
              <w:jc w:val="center"/>
            </w:pPr>
            <w:r>
              <w:t>_____________________</w:t>
            </w:r>
          </w:p>
        </w:tc>
      </w:tr>
      <w:tr w:rsidR="00CD1DBF">
        <w:trPr>
          <w:trHeight w:val="240"/>
        </w:trPr>
        <w:tc>
          <w:tcPr>
            <w:tcW w:w="2572" w:type="pct"/>
            <w:tcMar>
              <w:top w:w="0" w:type="dxa"/>
              <w:left w:w="6" w:type="dxa"/>
              <w:bottom w:w="0" w:type="dxa"/>
              <w:right w:w="6" w:type="dxa"/>
            </w:tcMar>
            <w:hideMark/>
          </w:tcPr>
          <w:p w:rsidR="00CD1DBF" w:rsidRDefault="00CD1DBF">
            <w:pPr>
              <w:pStyle w:val="table10"/>
              <w:jc w:val="center"/>
            </w:pPr>
            <w:r>
              <w:t>(наименование должности руководителя</w:t>
            </w:r>
            <w:r>
              <w:br/>
              <w:t>органа, выдающего разрешение)</w:t>
            </w:r>
          </w:p>
        </w:tc>
        <w:tc>
          <w:tcPr>
            <w:tcW w:w="1065" w:type="pct"/>
            <w:tcMar>
              <w:top w:w="0" w:type="dxa"/>
              <w:left w:w="6" w:type="dxa"/>
              <w:bottom w:w="0" w:type="dxa"/>
              <w:right w:w="6" w:type="dxa"/>
            </w:tcMar>
            <w:hideMark/>
          </w:tcPr>
          <w:p w:rsidR="00CD1DBF" w:rsidRDefault="00CD1DBF">
            <w:pPr>
              <w:pStyle w:val="table10"/>
              <w:jc w:val="center"/>
            </w:pPr>
            <w:r>
              <w:t>(подпись)</w:t>
            </w:r>
          </w:p>
        </w:tc>
        <w:tc>
          <w:tcPr>
            <w:tcW w:w="1363" w:type="pct"/>
            <w:tcMar>
              <w:top w:w="0" w:type="dxa"/>
              <w:left w:w="6" w:type="dxa"/>
              <w:bottom w:w="0" w:type="dxa"/>
              <w:right w:w="6" w:type="dxa"/>
            </w:tcMar>
            <w:hideMark/>
          </w:tcPr>
          <w:p w:rsidR="00CD1DBF" w:rsidRDefault="00CD1DBF">
            <w:pPr>
              <w:pStyle w:val="undline"/>
              <w:jc w:val="center"/>
            </w:pPr>
            <w:r>
              <w:t>(инициалы, фамилия)</w:t>
            </w:r>
          </w:p>
        </w:tc>
      </w:tr>
      <w:tr w:rsidR="00CD1DBF">
        <w:trPr>
          <w:trHeight w:val="240"/>
        </w:trPr>
        <w:tc>
          <w:tcPr>
            <w:tcW w:w="2572" w:type="pct"/>
            <w:tcMar>
              <w:top w:w="0" w:type="dxa"/>
              <w:left w:w="6" w:type="dxa"/>
              <w:bottom w:w="0" w:type="dxa"/>
              <w:right w:w="6" w:type="dxa"/>
            </w:tcMar>
            <w:hideMark/>
          </w:tcPr>
          <w:p w:rsidR="00CD1DBF" w:rsidRDefault="00CD1DBF">
            <w:pPr>
              <w:pStyle w:val="table10"/>
            </w:pPr>
            <w:r>
              <w:t> </w:t>
            </w:r>
          </w:p>
        </w:tc>
        <w:tc>
          <w:tcPr>
            <w:tcW w:w="1065" w:type="pct"/>
            <w:tcMar>
              <w:top w:w="0" w:type="dxa"/>
              <w:left w:w="6" w:type="dxa"/>
              <w:bottom w:w="0" w:type="dxa"/>
              <w:right w:w="6" w:type="dxa"/>
            </w:tcMar>
            <w:hideMark/>
          </w:tcPr>
          <w:p w:rsidR="00CD1DBF" w:rsidRDefault="00CD1DBF">
            <w:pPr>
              <w:pStyle w:val="newncpi0"/>
              <w:jc w:val="center"/>
            </w:pPr>
            <w:r>
              <w:t>М.П.</w:t>
            </w:r>
          </w:p>
        </w:tc>
        <w:tc>
          <w:tcPr>
            <w:tcW w:w="1363" w:type="pct"/>
            <w:tcMar>
              <w:top w:w="0" w:type="dxa"/>
              <w:left w:w="6" w:type="dxa"/>
              <w:bottom w:w="0" w:type="dxa"/>
              <w:right w:w="6" w:type="dxa"/>
            </w:tcMar>
            <w:hideMark/>
          </w:tcPr>
          <w:p w:rsidR="00CD1DBF" w:rsidRDefault="00CD1DBF">
            <w:pPr>
              <w:pStyle w:val="table10"/>
            </w:pPr>
            <w:r>
              <w:t> </w:t>
            </w:r>
          </w:p>
        </w:tc>
      </w:tr>
    </w:tbl>
    <w:p w:rsidR="00CD1DBF" w:rsidRDefault="00CD1DBF">
      <w:pPr>
        <w:pStyle w:val="newncpi"/>
      </w:pPr>
      <w:r>
        <w:t> </w:t>
      </w:r>
    </w:p>
    <w:p w:rsidR="00CD1DBF" w:rsidRDefault="00CD1DBF">
      <w:pPr>
        <w:pStyle w:val="snoskiline"/>
      </w:pPr>
      <w:r>
        <w:t>______________________________</w:t>
      </w:r>
    </w:p>
    <w:p w:rsidR="00CD1DBF" w:rsidRDefault="00CD1DBF">
      <w:pPr>
        <w:pStyle w:val="snoski"/>
        <w:spacing w:after="240"/>
        <w:ind w:firstLine="567"/>
      </w:pPr>
      <w:r>
        <w:t>* Заполняется, если проведение подготовки и переподготовки осуществляется филиалами и (или) иными структурными подразделениями юридического лица. В случае проведения подготовки и переподготовки в иных местах указывается их адрес.</w:t>
      </w:r>
    </w:p>
    <w:p w:rsidR="00CD1DBF" w:rsidRDefault="00CD1DBF">
      <w:pPr>
        <w:pStyle w:val="newncpi"/>
      </w:pPr>
      <w:r>
        <w:t> </w:t>
      </w:r>
    </w:p>
    <w:p w:rsidR="00CD1DBF" w:rsidRDefault="00CD1DBF">
      <w:pPr>
        <w:pStyle w:val="newncpi"/>
      </w:pPr>
      <w:r>
        <w:t> </w:t>
      </w:r>
    </w:p>
    <w:p w:rsidR="00CD1DBF" w:rsidRDefault="00CD1DBF">
      <w:pPr>
        <w:rPr>
          <w:rFonts w:eastAsia="Times New Roman"/>
        </w:rPr>
        <w:sectPr w:rsidR="00CD1DBF" w:rsidSect="00CD1DBF">
          <w:pgSz w:w="11920" w:h="16838"/>
          <w:pgMar w:top="567" w:right="1134" w:bottom="567" w:left="1417" w:header="280" w:footer="0" w:gutter="0"/>
          <w:cols w:space="720"/>
          <w:docGrid w:linePitch="299"/>
        </w:sectPr>
      </w:pPr>
    </w:p>
    <w:p w:rsidR="00CD1DBF" w:rsidRDefault="00CD1DBF">
      <w:pPr>
        <w:pStyle w:val="newncpi"/>
      </w:pPr>
      <w:r>
        <w:lastRenderedPageBreak/>
        <w:t> </w:t>
      </w:r>
    </w:p>
    <w:tbl>
      <w:tblPr>
        <w:tblW w:w="5000" w:type="pct"/>
        <w:tblCellMar>
          <w:left w:w="0" w:type="dxa"/>
          <w:right w:w="0" w:type="dxa"/>
        </w:tblCellMar>
        <w:tblLook w:val="04A0" w:firstRow="1" w:lastRow="0" w:firstColumn="1" w:lastColumn="0" w:noHBand="0" w:noVBand="1"/>
      </w:tblPr>
      <w:tblGrid>
        <w:gridCol w:w="5811"/>
        <w:gridCol w:w="3544"/>
      </w:tblGrid>
      <w:tr w:rsidR="00CD1DBF">
        <w:tc>
          <w:tcPr>
            <w:tcW w:w="3106" w:type="pct"/>
            <w:tcMar>
              <w:top w:w="0" w:type="dxa"/>
              <w:left w:w="6" w:type="dxa"/>
              <w:bottom w:w="0" w:type="dxa"/>
              <w:right w:w="6" w:type="dxa"/>
            </w:tcMar>
            <w:hideMark/>
          </w:tcPr>
          <w:p w:rsidR="00CD1DBF" w:rsidRDefault="00CD1DBF">
            <w:pPr>
              <w:pStyle w:val="newncpi"/>
            </w:pPr>
            <w:r>
              <w:t> </w:t>
            </w:r>
          </w:p>
        </w:tc>
        <w:tc>
          <w:tcPr>
            <w:tcW w:w="1894" w:type="pct"/>
            <w:tcMar>
              <w:top w:w="0" w:type="dxa"/>
              <w:left w:w="6" w:type="dxa"/>
              <w:bottom w:w="0" w:type="dxa"/>
              <w:right w:w="6" w:type="dxa"/>
            </w:tcMar>
            <w:hideMark/>
          </w:tcPr>
          <w:p w:rsidR="00CD1DBF" w:rsidRDefault="00CD1DBF">
            <w:pPr>
              <w:pStyle w:val="append1"/>
            </w:pPr>
            <w:r>
              <w:t>Приложение 2</w:t>
            </w:r>
          </w:p>
          <w:p w:rsidR="00CD1DBF" w:rsidRDefault="00CD1DBF">
            <w:pPr>
              <w:pStyle w:val="append"/>
            </w:pPr>
            <w:r>
              <w:t xml:space="preserve">к Положению о порядке выдачи </w:t>
            </w:r>
            <w:r>
              <w:br/>
              <w:t xml:space="preserve">разрешений на право проведения </w:t>
            </w:r>
            <w:r>
              <w:br/>
              <w:t xml:space="preserve">подготовки и переподготовки лиц, </w:t>
            </w:r>
            <w:r>
              <w:br/>
              <w:t xml:space="preserve">занятых перевозкой опасных </w:t>
            </w:r>
            <w:r>
              <w:br/>
              <w:t xml:space="preserve">грузов, их дубликатов </w:t>
            </w:r>
          </w:p>
        </w:tc>
      </w:tr>
    </w:tbl>
    <w:p w:rsidR="00CD1DBF" w:rsidRDefault="00CD1DBF">
      <w:pPr>
        <w:pStyle w:val="titlep"/>
        <w:jc w:val="left"/>
      </w:pPr>
      <w:r>
        <w:t>ТРЕБОВАНИЯ</w:t>
      </w:r>
      <w:r>
        <w:br/>
        <w:t>к юридическому лицу в части информационного и организационного обеспечения, оснащенности (укомплектованности) материально-технической базы, наличия средств подготовки и переподготовки</w:t>
      </w:r>
    </w:p>
    <w:p w:rsidR="00CD1DBF" w:rsidRDefault="00CD1DBF">
      <w:pPr>
        <w:pStyle w:val="point"/>
      </w:pPr>
      <w:r>
        <w:t>1. Требование в части информационного обеспечения – наличие стендов с информацией:</w:t>
      </w:r>
    </w:p>
    <w:p w:rsidR="00CD1DBF" w:rsidRDefault="00CD1DBF">
      <w:pPr>
        <w:pStyle w:val="newncpi"/>
      </w:pPr>
      <w:r>
        <w:t>о режиме работы юридического лица;</w:t>
      </w:r>
    </w:p>
    <w:p w:rsidR="00CD1DBF" w:rsidRDefault="00CD1DBF">
      <w:pPr>
        <w:pStyle w:val="newncpi"/>
      </w:pPr>
      <w:r>
        <w:t>о руководителях (занимаемая должность, местонахождение, номера служебных телефонов), графике осуществления ими личного приема граждан;</w:t>
      </w:r>
    </w:p>
    <w:p w:rsidR="00CD1DBF" w:rsidRDefault="00CD1DBF">
      <w:pPr>
        <w:pStyle w:val="newncpi"/>
      </w:pPr>
      <w:r>
        <w:t>о порядке заполнения и представления гражданами документов и (или) сведений, необходимых для осуществления подготовки и переподготовки;</w:t>
      </w:r>
    </w:p>
    <w:p w:rsidR="00CD1DBF" w:rsidRDefault="00CD1DBF">
      <w:pPr>
        <w:pStyle w:val="newncpi"/>
      </w:pPr>
      <w:r>
        <w:t>о порядке и сроках подготовки и переподготовки, размере платы, взимаемой при их осуществлении;</w:t>
      </w:r>
    </w:p>
    <w:p w:rsidR="00CD1DBF" w:rsidRDefault="00CD1DBF">
      <w:pPr>
        <w:pStyle w:val="newncpi"/>
      </w:pPr>
      <w:r>
        <w:t>о порядке проведения оценки знаний и выдачи документов;</w:t>
      </w:r>
    </w:p>
    <w:p w:rsidR="00CD1DBF" w:rsidRDefault="00CD1DBF">
      <w:pPr>
        <w:pStyle w:val="newncpi"/>
      </w:pPr>
      <w:r>
        <w:t>о местонахождении книги замечаний и предложений, порядке ее ведения и хранения, лице, ответственном за ведение книги.</w:t>
      </w:r>
    </w:p>
    <w:p w:rsidR="00CD1DBF" w:rsidRDefault="00CD1DBF">
      <w:pPr>
        <w:pStyle w:val="point"/>
      </w:pPr>
      <w:r>
        <w:t>2. Требования в части организационного обеспечения:</w:t>
      </w:r>
    </w:p>
    <w:p w:rsidR="00CD1DBF" w:rsidRDefault="00CD1DBF">
      <w:pPr>
        <w:pStyle w:val="underpoint"/>
      </w:pPr>
      <w:r>
        <w:t>2.1. наличие нормативных правовых актов, в том числе технических нормативных правовых актов, используемых при подготовке и переподготовке, в соответствии с перечнем, утвержденным руководителем юридического лица, или наличие доступа к информационно-правовым системам;</w:t>
      </w:r>
    </w:p>
    <w:p w:rsidR="00CD1DBF" w:rsidRDefault="00CD1DBF">
      <w:pPr>
        <w:pStyle w:val="underpoint"/>
      </w:pPr>
      <w:r>
        <w:t>2.2. наличие учебно-программной документации:</w:t>
      </w:r>
    </w:p>
    <w:p w:rsidR="00CD1DBF" w:rsidRDefault="00CD1DBF">
      <w:pPr>
        <w:pStyle w:val="newncpi"/>
      </w:pPr>
      <w:r>
        <w:t>программ подготовки и переподготовки;</w:t>
      </w:r>
    </w:p>
    <w:p w:rsidR="00CD1DBF" w:rsidRDefault="00CD1DBF">
      <w:pPr>
        <w:pStyle w:val="newncpi"/>
      </w:pPr>
      <w:r>
        <w:t>перечня вопросов для оценки знаний по программам подготовки и переподготовки;</w:t>
      </w:r>
    </w:p>
    <w:p w:rsidR="00CD1DBF" w:rsidRDefault="00CD1DBF">
      <w:pPr>
        <w:pStyle w:val="underpoint"/>
      </w:pPr>
      <w:r>
        <w:t>2.3. наличие локального правового акта, определяющего порядок подготовки и переподготовки и содержащего:</w:t>
      </w:r>
    </w:p>
    <w:p w:rsidR="00CD1DBF" w:rsidRDefault="00CD1DBF">
      <w:pPr>
        <w:pStyle w:val="newncpi"/>
      </w:pPr>
      <w:r>
        <w:t>установленные законодательством требования к лицам для зачисления на подготовку и переподготовку, порядок их набора и зачисления;</w:t>
      </w:r>
    </w:p>
    <w:p w:rsidR="00CD1DBF" w:rsidRDefault="00CD1DBF">
      <w:pPr>
        <w:pStyle w:val="newncpi"/>
      </w:pPr>
      <w:r>
        <w:t>условия прохождения подготовки и переподготовки;</w:t>
      </w:r>
    </w:p>
    <w:p w:rsidR="00CD1DBF" w:rsidRDefault="00CD1DBF">
      <w:pPr>
        <w:pStyle w:val="newncpi"/>
      </w:pPr>
      <w:r>
        <w:t>сроки подготовки и переподготовки, расписание занятий;</w:t>
      </w:r>
    </w:p>
    <w:p w:rsidR="00CD1DBF" w:rsidRDefault="00CD1DBF">
      <w:pPr>
        <w:pStyle w:val="newncpi"/>
      </w:pPr>
      <w:r>
        <w:t>порядок извещения органа, выдающего разрешения, о времени проведения занятий;</w:t>
      </w:r>
    </w:p>
    <w:p w:rsidR="00CD1DBF" w:rsidRDefault="00CD1DBF">
      <w:pPr>
        <w:pStyle w:val="underpoint"/>
      </w:pPr>
      <w:r>
        <w:t>2.4. наличие приказов о назначении лиц, осуществляющих подготовку и переподготовку, и членов комиссии по оценке знаний по вопросам безопасности перевозки опасных грузов;</w:t>
      </w:r>
    </w:p>
    <w:p w:rsidR="00CD1DBF" w:rsidRDefault="00CD1DBF">
      <w:pPr>
        <w:pStyle w:val="underpoint"/>
      </w:pPr>
      <w:r>
        <w:t>2.5. наличие сведений о лицах, осуществляющих подготовку и переподготовку, в том числе их образовании, опыте и стаже работы по специальности. Наличие в штате организации не менее двух работников, осуществляющих подготовку и переподготовку по соответствующему виду транспорта, имеющих высшее или среднее специальное образование, включающее изучение дисциплин по транспортной деятельности в данной области транспорта;</w:t>
      </w:r>
    </w:p>
    <w:p w:rsidR="00CD1DBF" w:rsidRDefault="00CD1DBF">
      <w:pPr>
        <w:pStyle w:val="underpoint"/>
      </w:pPr>
      <w:r>
        <w:t>2.6. наличие протоколов приема экзаменов у лиц, осуществляющих подготовку и переподготовку, и членов комиссии по оценке знаний по вопросам безопасности перевозки опасных грузов. Данные лица и члены комиссии сдают экзамен в комиссиях Департамента по надзору за безопасным ведением работ в промышленности Министерства по чрезвычайным ситуациям, областных управлений указанного департамента раз в пять лет.</w:t>
      </w:r>
    </w:p>
    <w:p w:rsidR="00CD1DBF" w:rsidRDefault="00CD1DBF">
      <w:pPr>
        <w:pStyle w:val="point"/>
      </w:pPr>
      <w:r>
        <w:t>3. Требования в части оснащенности (укомплектованности) материально-технической базы:</w:t>
      </w:r>
    </w:p>
    <w:p w:rsidR="00CD1DBF" w:rsidRDefault="00CD1DBF">
      <w:pPr>
        <w:pStyle w:val="newncpi"/>
      </w:pPr>
      <w:r>
        <w:lastRenderedPageBreak/>
        <w:t>наличие санитарно-гигиенического заключения по результатам государственной санитарно-гигиенической экспертизы объектов социальной, производственной, транспортной, инженерной инфраструктуры, выданного в соответствии с подпунктом 9.6.10 пункта 9.6 единого перечня административных процедур, осуществляемых в отношении субъектов хозяйствования;</w:t>
      </w:r>
    </w:p>
    <w:p w:rsidR="00CD1DBF" w:rsidRDefault="00CD1DBF">
      <w:pPr>
        <w:pStyle w:val="newncpi"/>
      </w:pPr>
      <w:r>
        <w:t>наличие установленных в учебных помещениях персональных компьютеров (не менее 10 при подготовке не менее 20 слушателей);</w:t>
      </w:r>
    </w:p>
    <w:p w:rsidR="00CD1DBF" w:rsidRDefault="00CD1DBF">
      <w:pPr>
        <w:pStyle w:val="newncpi"/>
      </w:pPr>
      <w:r>
        <w:t>возможность одновременной подготовки слушателей по числу посадочных мест в учебных классах.</w:t>
      </w:r>
    </w:p>
    <w:p w:rsidR="00CD1DBF" w:rsidRDefault="00CD1DBF">
      <w:pPr>
        <w:pStyle w:val="point"/>
      </w:pPr>
      <w:r>
        <w:t>4. Требования в части средств подготовки и переподготовки:</w:t>
      </w:r>
    </w:p>
    <w:p w:rsidR="00CD1DBF" w:rsidRDefault="00CD1DBF">
      <w:pPr>
        <w:pStyle w:val="newncpi"/>
      </w:pPr>
      <w:r>
        <w:t>наглядные пособия, технические средства, мультимедийные системы и иные средства обучения, соответствующие программам подготовки и переподготовки по видам транспорта;</w:t>
      </w:r>
    </w:p>
    <w:p w:rsidR="00CD1DBF" w:rsidRDefault="00CD1DBF">
      <w:pPr>
        <w:pStyle w:val="newncpi"/>
      </w:pPr>
      <w:r>
        <w:t>образцы первичных средств пожаротушения;</w:t>
      </w:r>
    </w:p>
    <w:p w:rsidR="00CD1DBF" w:rsidRDefault="00CD1DBF">
      <w:pPr>
        <w:pStyle w:val="newncpi"/>
      </w:pPr>
      <w:r>
        <w:t>образцы средств индивидуальной защиты (противогазы, медицинская аптечка и другое).</w:t>
      </w:r>
    </w:p>
    <w:p w:rsidR="00CD1DBF" w:rsidRDefault="00CD1DBF">
      <w:pPr>
        <w:pStyle w:val="newncpi"/>
      </w:pPr>
      <w:r>
        <w:t> </w:t>
      </w:r>
    </w:p>
    <w:p w:rsidR="00CD1DBF" w:rsidRDefault="00CD1DBF">
      <w:pPr>
        <w:rPr>
          <w:rFonts w:eastAsia="Times New Roman"/>
        </w:rPr>
        <w:sectPr w:rsidR="00CD1DBF" w:rsidSect="00CD1DBF">
          <w:pgSz w:w="11906" w:h="16838"/>
          <w:pgMar w:top="567" w:right="1134" w:bottom="567" w:left="1417" w:header="280" w:footer="0" w:gutter="0"/>
          <w:cols w:space="720"/>
          <w:docGrid w:linePitch="299"/>
        </w:sectPr>
      </w:pPr>
    </w:p>
    <w:p w:rsidR="00CD1DBF" w:rsidRDefault="00CD1DBF">
      <w:pPr>
        <w:pStyle w:val="newncpi"/>
      </w:pPr>
      <w:r>
        <w:lastRenderedPageBreak/>
        <w:t> </w:t>
      </w:r>
    </w:p>
    <w:tbl>
      <w:tblPr>
        <w:tblW w:w="5000" w:type="pct"/>
        <w:tblCellMar>
          <w:left w:w="0" w:type="dxa"/>
          <w:right w:w="0" w:type="dxa"/>
        </w:tblCellMar>
        <w:tblLook w:val="04A0" w:firstRow="1" w:lastRow="0" w:firstColumn="1" w:lastColumn="0" w:noHBand="0" w:noVBand="1"/>
      </w:tblPr>
      <w:tblGrid>
        <w:gridCol w:w="5820"/>
        <w:gridCol w:w="3549"/>
      </w:tblGrid>
      <w:tr w:rsidR="00CD1DBF">
        <w:tc>
          <w:tcPr>
            <w:tcW w:w="3106" w:type="pct"/>
            <w:tcMar>
              <w:top w:w="0" w:type="dxa"/>
              <w:left w:w="6" w:type="dxa"/>
              <w:bottom w:w="0" w:type="dxa"/>
              <w:right w:w="6" w:type="dxa"/>
            </w:tcMar>
            <w:hideMark/>
          </w:tcPr>
          <w:p w:rsidR="00CD1DBF" w:rsidRDefault="00CD1DBF">
            <w:pPr>
              <w:pStyle w:val="newncpi"/>
            </w:pPr>
            <w:r>
              <w:t> </w:t>
            </w:r>
          </w:p>
        </w:tc>
        <w:tc>
          <w:tcPr>
            <w:tcW w:w="1894" w:type="pct"/>
            <w:tcMar>
              <w:top w:w="0" w:type="dxa"/>
              <w:left w:w="6" w:type="dxa"/>
              <w:bottom w:w="0" w:type="dxa"/>
              <w:right w:w="6" w:type="dxa"/>
            </w:tcMar>
            <w:hideMark/>
          </w:tcPr>
          <w:p w:rsidR="00CD1DBF" w:rsidRDefault="00CD1DBF">
            <w:pPr>
              <w:pStyle w:val="append1"/>
            </w:pPr>
            <w:r>
              <w:t>Приложение 3</w:t>
            </w:r>
          </w:p>
          <w:p w:rsidR="00CD1DBF" w:rsidRDefault="00CD1DBF">
            <w:pPr>
              <w:pStyle w:val="append"/>
            </w:pPr>
            <w:r>
              <w:t xml:space="preserve">к Положению о порядке выдачи </w:t>
            </w:r>
            <w:r>
              <w:br/>
              <w:t xml:space="preserve">разрешений на право проведения </w:t>
            </w:r>
            <w:r>
              <w:br/>
              <w:t xml:space="preserve">подготовки и переподготовки лиц, </w:t>
            </w:r>
            <w:r>
              <w:br/>
              <w:t xml:space="preserve">занятых перевозкой опасных </w:t>
            </w:r>
            <w:r>
              <w:br/>
              <w:t xml:space="preserve">грузов, их дубликатов </w:t>
            </w:r>
          </w:p>
        </w:tc>
      </w:tr>
    </w:tbl>
    <w:p w:rsidR="00CD1DBF" w:rsidRDefault="00CD1DBF">
      <w:pPr>
        <w:pStyle w:val="newncpi"/>
      </w:pPr>
      <w:r>
        <w:t> </w:t>
      </w:r>
    </w:p>
    <w:p w:rsidR="00CD1DBF" w:rsidRDefault="00CD1DBF">
      <w:pPr>
        <w:pStyle w:val="onestring"/>
      </w:pPr>
      <w:r>
        <w:t>Форма</w:t>
      </w:r>
    </w:p>
    <w:p w:rsidR="00CD1DBF" w:rsidRDefault="00CD1DBF">
      <w:pPr>
        <w:pStyle w:val="newncpi"/>
      </w:pPr>
      <w:r>
        <w:t> </w:t>
      </w:r>
    </w:p>
    <w:tbl>
      <w:tblPr>
        <w:tblW w:w="5000" w:type="pct"/>
        <w:tblCellMar>
          <w:left w:w="0" w:type="dxa"/>
          <w:right w:w="0" w:type="dxa"/>
        </w:tblCellMar>
        <w:tblLook w:val="04A0" w:firstRow="1" w:lastRow="0" w:firstColumn="1" w:lastColumn="0" w:noHBand="0" w:noVBand="1"/>
      </w:tblPr>
      <w:tblGrid>
        <w:gridCol w:w="4962"/>
        <w:gridCol w:w="4407"/>
      </w:tblGrid>
      <w:tr w:rsidR="00CD1DBF">
        <w:trPr>
          <w:trHeight w:val="240"/>
        </w:trPr>
        <w:tc>
          <w:tcPr>
            <w:tcW w:w="2648" w:type="pct"/>
            <w:tcMar>
              <w:top w:w="0" w:type="dxa"/>
              <w:left w:w="6" w:type="dxa"/>
              <w:bottom w:w="0" w:type="dxa"/>
              <w:right w:w="6" w:type="dxa"/>
            </w:tcMar>
            <w:hideMark/>
          </w:tcPr>
          <w:p w:rsidR="00CD1DBF" w:rsidRDefault="00CD1DBF">
            <w:pPr>
              <w:pStyle w:val="table10"/>
            </w:pPr>
            <w:r>
              <w:t> </w:t>
            </w:r>
          </w:p>
        </w:tc>
        <w:tc>
          <w:tcPr>
            <w:tcW w:w="2352" w:type="pct"/>
            <w:tcMar>
              <w:top w:w="0" w:type="dxa"/>
              <w:left w:w="6" w:type="dxa"/>
              <w:bottom w:w="0" w:type="dxa"/>
              <w:right w:w="6" w:type="dxa"/>
            </w:tcMar>
            <w:hideMark/>
          </w:tcPr>
          <w:p w:rsidR="00CD1DBF" w:rsidRDefault="00CD1DBF">
            <w:pPr>
              <w:pStyle w:val="newncpi0"/>
              <w:jc w:val="right"/>
            </w:pPr>
            <w:r>
              <w:t>____________________________________</w:t>
            </w:r>
          </w:p>
        </w:tc>
      </w:tr>
      <w:tr w:rsidR="00CD1DBF">
        <w:trPr>
          <w:trHeight w:val="240"/>
        </w:trPr>
        <w:tc>
          <w:tcPr>
            <w:tcW w:w="2648" w:type="pct"/>
            <w:tcMar>
              <w:top w:w="0" w:type="dxa"/>
              <w:left w:w="6" w:type="dxa"/>
              <w:bottom w:w="0" w:type="dxa"/>
              <w:right w:w="6" w:type="dxa"/>
            </w:tcMar>
            <w:hideMark/>
          </w:tcPr>
          <w:p w:rsidR="00CD1DBF" w:rsidRDefault="00CD1DBF">
            <w:pPr>
              <w:pStyle w:val="table10"/>
            </w:pPr>
            <w:r>
              <w:t> </w:t>
            </w:r>
          </w:p>
        </w:tc>
        <w:tc>
          <w:tcPr>
            <w:tcW w:w="2352" w:type="pct"/>
            <w:tcMar>
              <w:top w:w="0" w:type="dxa"/>
              <w:left w:w="6" w:type="dxa"/>
              <w:bottom w:w="0" w:type="dxa"/>
              <w:right w:w="6" w:type="dxa"/>
            </w:tcMar>
            <w:hideMark/>
          </w:tcPr>
          <w:p w:rsidR="00CD1DBF" w:rsidRDefault="00CD1DBF">
            <w:pPr>
              <w:pStyle w:val="undline"/>
              <w:jc w:val="center"/>
            </w:pPr>
            <w:r>
              <w:t>(наименование органа, выдающего разрешение)</w:t>
            </w:r>
          </w:p>
        </w:tc>
      </w:tr>
    </w:tbl>
    <w:p w:rsidR="00CD1DBF" w:rsidRDefault="00CD1DBF">
      <w:pPr>
        <w:pStyle w:val="titlep"/>
      </w:pPr>
      <w:r>
        <w:t>ЗАЯВЛЕНИЕ</w:t>
      </w:r>
    </w:p>
    <w:p w:rsidR="00CD1DBF" w:rsidRDefault="00CD1DBF">
      <w:pPr>
        <w:pStyle w:val="newncpi"/>
      </w:pPr>
      <w:r>
        <w:t>Заявитель _______________________________________________________________</w:t>
      </w:r>
    </w:p>
    <w:p w:rsidR="00CD1DBF" w:rsidRDefault="00CD1DBF">
      <w:pPr>
        <w:pStyle w:val="undline"/>
        <w:ind w:left="2552"/>
      </w:pPr>
      <w:r>
        <w:t>(полное наименование и адрес юридического лица или фамилия,</w:t>
      </w:r>
    </w:p>
    <w:p w:rsidR="00CD1DBF" w:rsidRDefault="00CD1DBF">
      <w:pPr>
        <w:pStyle w:val="newncpi0"/>
      </w:pPr>
      <w:r>
        <w:t>_____________________________________________________________________________</w:t>
      </w:r>
    </w:p>
    <w:p w:rsidR="00CD1DBF" w:rsidRDefault="00CD1DBF">
      <w:pPr>
        <w:pStyle w:val="undline"/>
        <w:jc w:val="center"/>
      </w:pPr>
      <w:r>
        <w:t>собственное имя, отчество (при его наличии),</w:t>
      </w:r>
    </w:p>
    <w:p w:rsidR="00CD1DBF" w:rsidRDefault="00CD1DBF">
      <w:pPr>
        <w:pStyle w:val="newncpi0"/>
      </w:pPr>
      <w:r>
        <w:t>_____________________________________________________________________________.</w:t>
      </w:r>
    </w:p>
    <w:p w:rsidR="00CD1DBF" w:rsidRDefault="00CD1DBF">
      <w:pPr>
        <w:pStyle w:val="undline"/>
        <w:jc w:val="center"/>
      </w:pPr>
      <w:r>
        <w:t>место жительства (место пребывания) индивидуального предпринимателя)</w:t>
      </w:r>
    </w:p>
    <w:p w:rsidR="00CD1DBF" w:rsidRDefault="00CD1DBF">
      <w:pPr>
        <w:pStyle w:val="newncpi"/>
      </w:pPr>
      <w:r>
        <w:t>Свидетельство о государственной регистрации от __ ________ 20__ г. № _________, выданное ____________________________________________________________________.</w:t>
      </w:r>
    </w:p>
    <w:p w:rsidR="00CD1DBF" w:rsidRDefault="00CD1DBF">
      <w:pPr>
        <w:pStyle w:val="undline"/>
        <w:ind w:left="3119"/>
      </w:pPr>
      <w:r>
        <w:t>(наименование регистрирующего органа)</w:t>
      </w:r>
    </w:p>
    <w:p w:rsidR="00CD1DBF" w:rsidRDefault="00CD1DBF">
      <w:pPr>
        <w:pStyle w:val="newncpi"/>
      </w:pPr>
      <w:r>
        <w:t>Сведения о наличии акта о возможности проведения подготовки и переподготовки лиц, занятых перевозкой опасных грузов, _________________________________________</w:t>
      </w:r>
    </w:p>
    <w:p w:rsidR="00CD1DBF" w:rsidRDefault="00CD1DBF">
      <w:pPr>
        <w:pStyle w:val="undline"/>
        <w:ind w:left="4253"/>
        <w:jc w:val="center"/>
      </w:pPr>
      <w:r>
        <w:t xml:space="preserve">(дата акта, инициалы и фамилия специалиста, </w:t>
      </w:r>
    </w:p>
    <w:p w:rsidR="00CD1DBF" w:rsidRDefault="00CD1DBF">
      <w:pPr>
        <w:pStyle w:val="newncpi0"/>
      </w:pPr>
      <w:r>
        <w:t>____________________________________________________________________________.</w:t>
      </w:r>
    </w:p>
    <w:p w:rsidR="00CD1DBF" w:rsidRDefault="00CD1DBF">
      <w:pPr>
        <w:pStyle w:val="undline"/>
        <w:jc w:val="center"/>
      </w:pPr>
      <w:r>
        <w:t>проводившего оценку)</w:t>
      </w:r>
    </w:p>
    <w:p w:rsidR="00CD1DBF" w:rsidRDefault="00CD1DBF">
      <w:pPr>
        <w:pStyle w:val="newncpi"/>
      </w:pPr>
      <w:r>
        <w:t>Прошу __________________________________________________________________</w:t>
      </w:r>
    </w:p>
    <w:p w:rsidR="00CD1DBF" w:rsidRDefault="00CD1DBF">
      <w:pPr>
        <w:pStyle w:val="undline"/>
        <w:ind w:left="2127"/>
      </w:pPr>
      <w:r>
        <w:t>(выдать разрешение, внести изменения в разрешение)</w:t>
      </w:r>
    </w:p>
    <w:p w:rsidR="00CD1DBF" w:rsidRDefault="00CD1DBF">
      <w:pPr>
        <w:pStyle w:val="newncpi0"/>
      </w:pPr>
      <w:r>
        <w:t>_____________________________________________________________________________</w:t>
      </w:r>
    </w:p>
    <w:p w:rsidR="00CD1DBF" w:rsidRDefault="00CD1DBF">
      <w:pPr>
        <w:pStyle w:val="undline"/>
        <w:jc w:val="center"/>
      </w:pPr>
      <w:r>
        <w:t> </w:t>
      </w:r>
    </w:p>
    <w:p w:rsidR="00CD1DBF" w:rsidRDefault="00CD1DBF">
      <w:pPr>
        <w:pStyle w:val="newncpi0"/>
      </w:pPr>
      <w:r>
        <w:t>на право проведения подготовки и переподготовки лиц, занятых перевозкой опасных грузов, по программам: ________________________________________________________</w:t>
      </w:r>
    </w:p>
    <w:p w:rsidR="00CD1DBF" w:rsidRDefault="00CD1DBF">
      <w:pPr>
        <w:pStyle w:val="undline"/>
        <w:ind w:left="4678"/>
      </w:pPr>
      <w:r>
        <w:t>(наименования программ</w:t>
      </w:r>
    </w:p>
    <w:p w:rsidR="00CD1DBF" w:rsidRDefault="00CD1DBF">
      <w:pPr>
        <w:pStyle w:val="newncpi0"/>
      </w:pPr>
      <w:r>
        <w:t>____________________________________________________________________________.</w:t>
      </w:r>
    </w:p>
    <w:p w:rsidR="00CD1DBF" w:rsidRDefault="00CD1DBF">
      <w:pPr>
        <w:pStyle w:val="undline"/>
        <w:jc w:val="center"/>
      </w:pPr>
      <w:r>
        <w:t>подготовки и переподготовки)</w:t>
      </w:r>
    </w:p>
    <w:p w:rsidR="00CD1DBF" w:rsidRDefault="00CD1DBF">
      <w:pPr>
        <w:pStyle w:val="newncpi"/>
      </w:pPr>
      <w:r>
        <w:t>Сведения о филиалах и (или) иных структурных подразделениях, выполняющих виды работ (оказывающих виды услуг), ____________________________________________</w:t>
      </w:r>
    </w:p>
    <w:p w:rsidR="00CD1DBF" w:rsidRDefault="00CD1DBF">
      <w:pPr>
        <w:pStyle w:val="newncpi0"/>
      </w:pPr>
      <w:r>
        <w:t>____________________________________________________________________________.</w:t>
      </w:r>
    </w:p>
    <w:p w:rsidR="00CD1DBF" w:rsidRDefault="00CD1DBF">
      <w:pPr>
        <w:pStyle w:val="newncpi0"/>
      </w:pPr>
      <w:r>
        <w:t>Приложение:</w:t>
      </w:r>
    </w:p>
    <w:p w:rsidR="00CD1DBF" w:rsidRDefault="00CD1DBF">
      <w:pPr>
        <w:pStyle w:val="point"/>
      </w:pPr>
      <w:r>
        <w:t>1. _____________________________________________________________________.</w:t>
      </w:r>
    </w:p>
    <w:p w:rsidR="00CD1DBF" w:rsidRDefault="00CD1DBF">
      <w:pPr>
        <w:pStyle w:val="undline"/>
        <w:ind w:left="2410"/>
      </w:pPr>
      <w:r>
        <w:t>(документы, необходимые для получения разрешения)</w:t>
      </w:r>
    </w:p>
    <w:p w:rsidR="00CD1DBF" w:rsidRDefault="00CD1DBF">
      <w:pPr>
        <w:pStyle w:val="point"/>
      </w:pPr>
      <w:r>
        <w:t>2. _____________________________________________________________________.</w:t>
      </w:r>
    </w:p>
    <w:p w:rsidR="00CD1DBF" w:rsidRDefault="00CD1DBF">
      <w:pPr>
        <w:pStyle w:val="newncpi"/>
      </w:pPr>
      <w:r>
        <w:t> </w:t>
      </w:r>
    </w:p>
    <w:tbl>
      <w:tblPr>
        <w:tblW w:w="5000" w:type="pct"/>
        <w:tblCellMar>
          <w:left w:w="0" w:type="dxa"/>
          <w:right w:w="0" w:type="dxa"/>
        </w:tblCellMar>
        <w:tblLook w:val="04A0" w:firstRow="1" w:lastRow="0" w:firstColumn="1" w:lastColumn="0" w:noHBand="0" w:noVBand="1"/>
      </w:tblPr>
      <w:tblGrid>
        <w:gridCol w:w="4111"/>
        <w:gridCol w:w="2693"/>
        <w:gridCol w:w="2565"/>
      </w:tblGrid>
      <w:tr w:rsidR="00CD1DBF">
        <w:trPr>
          <w:trHeight w:val="240"/>
        </w:trPr>
        <w:tc>
          <w:tcPr>
            <w:tcW w:w="2194" w:type="pct"/>
            <w:tcMar>
              <w:top w:w="0" w:type="dxa"/>
              <w:left w:w="6" w:type="dxa"/>
              <w:bottom w:w="0" w:type="dxa"/>
              <w:right w:w="6" w:type="dxa"/>
            </w:tcMar>
            <w:hideMark/>
          </w:tcPr>
          <w:p w:rsidR="00CD1DBF" w:rsidRDefault="00CD1DBF">
            <w:pPr>
              <w:pStyle w:val="newncpi0"/>
            </w:pPr>
            <w:r>
              <w:t>__________________________________</w:t>
            </w:r>
          </w:p>
        </w:tc>
        <w:tc>
          <w:tcPr>
            <w:tcW w:w="1437" w:type="pct"/>
            <w:tcMar>
              <w:top w:w="0" w:type="dxa"/>
              <w:left w:w="6" w:type="dxa"/>
              <w:bottom w:w="0" w:type="dxa"/>
              <w:right w:w="6" w:type="dxa"/>
            </w:tcMar>
            <w:hideMark/>
          </w:tcPr>
          <w:p w:rsidR="00CD1DBF" w:rsidRDefault="00CD1DBF">
            <w:pPr>
              <w:pStyle w:val="newncpi0"/>
              <w:jc w:val="center"/>
            </w:pPr>
            <w:r>
              <w:t>_________</w:t>
            </w:r>
          </w:p>
        </w:tc>
        <w:tc>
          <w:tcPr>
            <w:tcW w:w="1369" w:type="pct"/>
            <w:tcMar>
              <w:top w:w="0" w:type="dxa"/>
              <w:left w:w="6" w:type="dxa"/>
              <w:bottom w:w="0" w:type="dxa"/>
              <w:right w:w="6" w:type="dxa"/>
            </w:tcMar>
            <w:hideMark/>
          </w:tcPr>
          <w:p w:rsidR="00CD1DBF" w:rsidRDefault="00CD1DBF">
            <w:pPr>
              <w:pStyle w:val="newncpi0"/>
              <w:jc w:val="center"/>
            </w:pPr>
            <w:r>
              <w:t>___________________</w:t>
            </w:r>
          </w:p>
        </w:tc>
      </w:tr>
      <w:tr w:rsidR="00CD1DBF">
        <w:trPr>
          <w:trHeight w:val="240"/>
        </w:trPr>
        <w:tc>
          <w:tcPr>
            <w:tcW w:w="2194" w:type="pct"/>
            <w:tcMar>
              <w:top w:w="0" w:type="dxa"/>
              <w:left w:w="6" w:type="dxa"/>
              <w:bottom w:w="0" w:type="dxa"/>
              <w:right w:w="6" w:type="dxa"/>
            </w:tcMar>
            <w:hideMark/>
          </w:tcPr>
          <w:p w:rsidR="00CD1DBF" w:rsidRDefault="00CD1DBF">
            <w:pPr>
              <w:pStyle w:val="undline"/>
              <w:jc w:val="center"/>
            </w:pPr>
            <w:r>
              <w:t>(наименование должности руководителя</w:t>
            </w:r>
            <w:r>
              <w:br/>
              <w:t>юридического лица или уполномоченного</w:t>
            </w:r>
            <w:r>
              <w:br/>
              <w:t>им лица)</w:t>
            </w:r>
          </w:p>
        </w:tc>
        <w:tc>
          <w:tcPr>
            <w:tcW w:w="1437" w:type="pct"/>
            <w:tcMar>
              <w:top w:w="0" w:type="dxa"/>
              <w:left w:w="6" w:type="dxa"/>
              <w:bottom w:w="0" w:type="dxa"/>
              <w:right w:w="6" w:type="dxa"/>
            </w:tcMar>
            <w:hideMark/>
          </w:tcPr>
          <w:p w:rsidR="00CD1DBF" w:rsidRDefault="00CD1DBF">
            <w:pPr>
              <w:pStyle w:val="undline"/>
              <w:jc w:val="center"/>
            </w:pPr>
            <w:r>
              <w:t>(подпись)</w:t>
            </w:r>
          </w:p>
        </w:tc>
        <w:tc>
          <w:tcPr>
            <w:tcW w:w="1369" w:type="pct"/>
            <w:tcMar>
              <w:top w:w="0" w:type="dxa"/>
              <w:left w:w="6" w:type="dxa"/>
              <w:bottom w:w="0" w:type="dxa"/>
              <w:right w:w="6" w:type="dxa"/>
            </w:tcMar>
            <w:hideMark/>
          </w:tcPr>
          <w:p w:rsidR="00CD1DBF" w:rsidRDefault="00CD1DBF">
            <w:pPr>
              <w:pStyle w:val="undline"/>
              <w:jc w:val="center"/>
            </w:pPr>
            <w:r>
              <w:t>(инициалы, фамилия)</w:t>
            </w:r>
          </w:p>
        </w:tc>
      </w:tr>
    </w:tbl>
    <w:p w:rsidR="00CD1DBF" w:rsidRDefault="00CD1DBF">
      <w:pPr>
        <w:pStyle w:val="newncpi"/>
      </w:pPr>
      <w:r>
        <w:t> </w:t>
      </w:r>
    </w:p>
    <w:p w:rsidR="00CD1DBF" w:rsidRDefault="00CD1DBF">
      <w:pPr>
        <w:pStyle w:val="newncpi0"/>
      </w:pPr>
      <w:r>
        <w:t>___________</w:t>
      </w:r>
    </w:p>
    <w:p w:rsidR="00CD1DBF" w:rsidRDefault="00CD1DBF">
      <w:pPr>
        <w:pStyle w:val="undline"/>
        <w:ind w:left="284"/>
      </w:pPr>
      <w:r>
        <w:t>(дата)</w:t>
      </w:r>
    </w:p>
    <w:p w:rsidR="00CD1DBF" w:rsidRDefault="00CD1DBF">
      <w:pPr>
        <w:pStyle w:val="newncpi"/>
      </w:pPr>
      <w:r>
        <w:t> </w:t>
      </w:r>
    </w:p>
    <w:p w:rsidR="00CD1DBF" w:rsidRDefault="00CD1DBF">
      <w:pPr>
        <w:pStyle w:val="newncpi"/>
      </w:pPr>
      <w:r>
        <w:t> </w:t>
      </w:r>
    </w:p>
    <w:p w:rsidR="00CD1DBF" w:rsidRDefault="00CD1DBF">
      <w:pPr>
        <w:pStyle w:val="newncpi"/>
      </w:pPr>
      <w:r>
        <w:t> </w:t>
      </w:r>
    </w:p>
    <w:p w:rsidR="00135BFA" w:rsidRDefault="00135BFA"/>
    <w:sectPr w:rsidR="00135BFA" w:rsidSect="00CD1DBF">
      <w:pgSz w:w="11920" w:h="16838"/>
      <w:pgMar w:top="567" w:right="1134" w:bottom="567" w:left="1417" w:header="28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45492" w:rsidRDefault="00F45492" w:rsidP="00CD1DBF">
      <w:pPr>
        <w:spacing w:after="0" w:line="240" w:lineRule="auto"/>
      </w:pPr>
      <w:r>
        <w:separator/>
      </w:r>
    </w:p>
  </w:endnote>
  <w:endnote w:type="continuationSeparator" w:id="0">
    <w:p w:rsidR="00F45492" w:rsidRDefault="00F45492" w:rsidP="00CD1D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D1DBF" w:rsidRDefault="00CD1DB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D1DBF" w:rsidRDefault="00CD1DBF">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a8"/>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101"/>
    </w:tblGrid>
    <w:tr w:rsidR="00CD1DBF" w:rsidTr="00CD1DBF">
      <w:tc>
        <w:tcPr>
          <w:tcW w:w="1800" w:type="dxa"/>
          <w:shd w:val="clear" w:color="auto" w:fill="auto"/>
          <w:vAlign w:val="center"/>
        </w:tcPr>
        <w:p w:rsidR="00CD1DBF" w:rsidRDefault="00CD1DBF">
          <w:pPr>
            <w:pStyle w:val="a5"/>
          </w:pPr>
          <w:r>
            <w:rPr>
              <w:noProof/>
            </w:rPr>
            <w:drawing>
              <wp:inline distT="0" distB="0" distL="0" distR="0">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92352" cy="390144"/>
                        </a:xfrm>
                        <a:prstGeom prst="rect">
                          <a:avLst/>
                        </a:prstGeom>
                      </pic:spPr>
                    </pic:pic>
                  </a:graphicData>
                </a:graphic>
              </wp:inline>
            </w:drawing>
          </w:r>
        </w:p>
      </w:tc>
      <w:tc>
        <w:tcPr>
          <w:tcW w:w="7547" w:type="dxa"/>
          <w:shd w:val="clear" w:color="auto" w:fill="auto"/>
          <w:vAlign w:val="center"/>
        </w:tcPr>
        <w:p w:rsidR="00CD1DBF" w:rsidRDefault="00CD1DBF">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CD1DBF" w:rsidRDefault="00CD1DBF">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28.06.2023</w:t>
          </w:r>
        </w:p>
        <w:p w:rsidR="00CD1DBF" w:rsidRPr="00CD1DBF" w:rsidRDefault="00CD1DBF">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CD1DBF" w:rsidRDefault="00CD1DB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45492" w:rsidRDefault="00F45492" w:rsidP="00CD1DBF">
      <w:pPr>
        <w:spacing w:after="0" w:line="240" w:lineRule="auto"/>
      </w:pPr>
      <w:r>
        <w:separator/>
      </w:r>
    </w:p>
  </w:footnote>
  <w:footnote w:type="continuationSeparator" w:id="0">
    <w:p w:rsidR="00F45492" w:rsidRDefault="00F45492" w:rsidP="00CD1D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D1DBF" w:rsidRDefault="00CD1DBF" w:rsidP="0010139F">
    <w:pPr>
      <w:pStyle w:val="a3"/>
      <w:framePr w:wrap="around" w:vAnchor="text" w:hAnchor="margin" w:xAlign="center" w:y="1"/>
      <w:rPr>
        <w:rStyle w:val="a7"/>
      </w:rPr>
    </w:pPr>
    <w:r>
      <w:rPr>
        <w:rStyle w:val="a7"/>
      </w:rPr>
      <w:fldChar w:fldCharType="begin"/>
    </w:r>
    <w:r>
      <w:rPr>
        <w:rStyle w:val="a7"/>
      </w:rPr>
      <w:instrText xml:space="preserve"> PAGE </w:instrText>
    </w:r>
    <w:r>
      <w:rPr>
        <w:rStyle w:val="a7"/>
      </w:rPr>
      <w:fldChar w:fldCharType="end"/>
    </w:r>
  </w:p>
  <w:p w:rsidR="00CD1DBF" w:rsidRDefault="00CD1DBF">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D1DBF" w:rsidRPr="00CD1DBF" w:rsidRDefault="00CD1DBF" w:rsidP="0010139F">
    <w:pPr>
      <w:pStyle w:val="a3"/>
      <w:framePr w:wrap="around" w:vAnchor="text" w:hAnchor="margin" w:xAlign="center" w:y="1"/>
      <w:rPr>
        <w:rStyle w:val="a7"/>
        <w:rFonts w:ascii="Times New Roman" w:hAnsi="Times New Roman" w:cs="Times New Roman"/>
        <w:sz w:val="24"/>
      </w:rPr>
    </w:pPr>
    <w:r w:rsidRPr="00CD1DBF">
      <w:rPr>
        <w:rStyle w:val="a7"/>
        <w:rFonts w:ascii="Times New Roman" w:hAnsi="Times New Roman" w:cs="Times New Roman"/>
        <w:sz w:val="24"/>
      </w:rPr>
      <w:fldChar w:fldCharType="begin"/>
    </w:r>
    <w:r w:rsidRPr="00CD1DBF">
      <w:rPr>
        <w:rStyle w:val="a7"/>
        <w:rFonts w:ascii="Times New Roman" w:hAnsi="Times New Roman" w:cs="Times New Roman"/>
        <w:sz w:val="24"/>
      </w:rPr>
      <w:instrText xml:space="preserve"> PAGE </w:instrText>
    </w:r>
    <w:r w:rsidRPr="00CD1DBF">
      <w:rPr>
        <w:rStyle w:val="a7"/>
        <w:rFonts w:ascii="Times New Roman" w:hAnsi="Times New Roman" w:cs="Times New Roman"/>
        <w:sz w:val="24"/>
      </w:rPr>
      <w:fldChar w:fldCharType="separate"/>
    </w:r>
    <w:r w:rsidRPr="00CD1DBF">
      <w:rPr>
        <w:rStyle w:val="a7"/>
        <w:rFonts w:ascii="Times New Roman" w:hAnsi="Times New Roman" w:cs="Times New Roman"/>
        <w:noProof/>
        <w:sz w:val="24"/>
      </w:rPr>
      <w:t>16</w:t>
    </w:r>
    <w:r w:rsidRPr="00CD1DBF">
      <w:rPr>
        <w:rStyle w:val="a7"/>
        <w:rFonts w:ascii="Times New Roman" w:hAnsi="Times New Roman" w:cs="Times New Roman"/>
        <w:sz w:val="24"/>
      </w:rPr>
      <w:fldChar w:fldCharType="end"/>
    </w:r>
  </w:p>
  <w:p w:rsidR="00CD1DBF" w:rsidRPr="00CD1DBF" w:rsidRDefault="00CD1DBF">
    <w:pPr>
      <w:pStyle w:val="a3"/>
      <w:rPr>
        <w:rFonts w:ascii="Times New Roman" w:hAnsi="Times New Roman" w:cs="Times New Roman"/>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D1DBF" w:rsidRDefault="00CD1DB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DBF"/>
    <w:rsid w:val="00135BFA"/>
    <w:rsid w:val="00CD1DBF"/>
    <w:rsid w:val="00F454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3527A60-02C2-4CDD-A44C-51F2B5896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ncpi">
    <w:name w:val="titlencpi"/>
    <w:basedOn w:val="a"/>
    <w:rsid w:val="00CD1DBF"/>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p">
    <w:name w:val="titlep"/>
    <w:basedOn w:val="a"/>
    <w:rsid w:val="00CD1DBF"/>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CD1DBF"/>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CD1DBF"/>
    <w:pPr>
      <w:spacing w:before="240" w:after="240" w:line="240" w:lineRule="auto"/>
    </w:pPr>
    <w:rPr>
      <w:rFonts w:ascii="Times New Roman" w:eastAsiaTheme="minorEastAsia" w:hAnsi="Times New Roman" w:cs="Times New Roman"/>
      <w:b/>
      <w:bCs/>
      <w:sz w:val="24"/>
      <w:szCs w:val="24"/>
      <w:lang w:eastAsia="ru-RU"/>
    </w:rPr>
  </w:style>
  <w:style w:type="paragraph" w:customStyle="1" w:styleId="point">
    <w:name w:val="point"/>
    <w:basedOn w:val="a"/>
    <w:rsid w:val="00CD1DBF"/>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CD1DBF"/>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eamble">
    <w:name w:val="preamble"/>
    <w:basedOn w:val="a"/>
    <w:rsid w:val="00CD1DBF"/>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CD1DBF"/>
    <w:pPr>
      <w:spacing w:after="0" w:line="240" w:lineRule="auto"/>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CD1DBF"/>
    <w:pPr>
      <w:spacing w:after="0" w:line="240" w:lineRule="auto"/>
      <w:jc w:val="both"/>
    </w:pPr>
    <w:rPr>
      <w:rFonts w:ascii="Times New Roman" w:eastAsiaTheme="minorEastAsia" w:hAnsi="Times New Roman" w:cs="Times New Roman"/>
      <w:sz w:val="20"/>
      <w:szCs w:val="20"/>
      <w:lang w:eastAsia="ru-RU"/>
    </w:rPr>
  </w:style>
  <w:style w:type="paragraph" w:customStyle="1" w:styleId="table10">
    <w:name w:val="table10"/>
    <w:basedOn w:val="a"/>
    <w:rsid w:val="00CD1DBF"/>
    <w:pPr>
      <w:spacing w:after="0" w:line="240" w:lineRule="auto"/>
    </w:pPr>
    <w:rPr>
      <w:rFonts w:ascii="Times New Roman" w:eastAsiaTheme="minorEastAsia" w:hAnsi="Times New Roman" w:cs="Times New Roman"/>
      <w:sz w:val="20"/>
      <w:szCs w:val="20"/>
      <w:lang w:eastAsia="ru-RU"/>
    </w:rPr>
  </w:style>
  <w:style w:type="paragraph" w:customStyle="1" w:styleId="append">
    <w:name w:val="append"/>
    <w:basedOn w:val="a"/>
    <w:rsid w:val="00CD1DBF"/>
    <w:pPr>
      <w:spacing w:after="0" w:line="240" w:lineRule="auto"/>
    </w:pPr>
    <w:rPr>
      <w:rFonts w:ascii="Times New Roman" w:eastAsiaTheme="minorEastAsia" w:hAnsi="Times New Roman" w:cs="Times New Roman"/>
      <w:lang w:eastAsia="ru-RU"/>
    </w:rPr>
  </w:style>
  <w:style w:type="paragraph" w:customStyle="1" w:styleId="changeadd">
    <w:name w:val="changeadd"/>
    <w:basedOn w:val="a"/>
    <w:rsid w:val="00CD1DBF"/>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CD1DBF"/>
    <w:pPr>
      <w:spacing w:after="0" w:line="240" w:lineRule="auto"/>
      <w:ind w:left="1021"/>
    </w:pPr>
    <w:rPr>
      <w:rFonts w:ascii="Times New Roman" w:eastAsiaTheme="minorEastAsia" w:hAnsi="Times New Roman" w:cs="Times New Roman"/>
      <w:sz w:val="24"/>
      <w:szCs w:val="24"/>
      <w:lang w:eastAsia="ru-RU"/>
    </w:rPr>
  </w:style>
  <w:style w:type="paragraph" w:customStyle="1" w:styleId="append1">
    <w:name w:val="append1"/>
    <w:basedOn w:val="a"/>
    <w:rsid w:val="00CD1DBF"/>
    <w:pPr>
      <w:spacing w:after="28" w:line="240" w:lineRule="auto"/>
    </w:pPr>
    <w:rPr>
      <w:rFonts w:ascii="Times New Roman" w:eastAsiaTheme="minorEastAsia" w:hAnsi="Times New Roman" w:cs="Times New Roman"/>
      <w:lang w:eastAsia="ru-RU"/>
    </w:rPr>
  </w:style>
  <w:style w:type="paragraph" w:customStyle="1" w:styleId="cap1">
    <w:name w:val="cap1"/>
    <w:basedOn w:val="a"/>
    <w:rsid w:val="00CD1DBF"/>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CD1DBF"/>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CD1DBF"/>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CD1DBF"/>
    <w:pPr>
      <w:spacing w:after="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CD1DBF"/>
    <w:pPr>
      <w:spacing w:after="0" w:line="240" w:lineRule="auto"/>
      <w:jc w:val="both"/>
    </w:pPr>
    <w:rPr>
      <w:rFonts w:ascii="Times New Roman" w:eastAsiaTheme="minorEastAsia" w:hAnsi="Times New Roman" w:cs="Times New Roman"/>
      <w:sz w:val="20"/>
      <w:szCs w:val="20"/>
      <w:lang w:eastAsia="ru-RU"/>
    </w:rPr>
  </w:style>
  <w:style w:type="character" w:customStyle="1" w:styleId="name">
    <w:name w:val="name"/>
    <w:basedOn w:val="a0"/>
    <w:rsid w:val="00CD1DBF"/>
    <w:rPr>
      <w:rFonts w:ascii="Times New Roman" w:hAnsi="Times New Roman" w:cs="Times New Roman" w:hint="default"/>
      <w:caps/>
    </w:rPr>
  </w:style>
  <w:style w:type="character" w:customStyle="1" w:styleId="promulgator">
    <w:name w:val="promulgator"/>
    <w:basedOn w:val="a0"/>
    <w:rsid w:val="00CD1DBF"/>
    <w:rPr>
      <w:rFonts w:ascii="Times New Roman" w:hAnsi="Times New Roman" w:cs="Times New Roman" w:hint="default"/>
      <w:caps/>
    </w:rPr>
  </w:style>
  <w:style w:type="character" w:customStyle="1" w:styleId="datepr">
    <w:name w:val="datepr"/>
    <w:basedOn w:val="a0"/>
    <w:rsid w:val="00CD1DBF"/>
    <w:rPr>
      <w:rFonts w:ascii="Times New Roman" w:hAnsi="Times New Roman" w:cs="Times New Roman" w:hint="default"/>
    </w:rPr>
  </w:style>
  <w:style w:type="character" w:customStyle="1" w:styleId="number">
    <w:name w:val="number"/>
    <w:basedOn w:val="a0"/>
    <w:rsid w:val="00CD1DBF"/>
    <w:rPr>
      <w:rFonts w:ascii="Times New Roman" w:hAnsi="Times New Roman" w:cs="Times New Roman" w:hint="default"/>
    </w:rPr>
  </w:style>
  <w:style w:type="character" w:customStyle="1" w:styleId="rednoun">
    <w:name w:val="rednoun"/>
    <w:basedOn w:val="a0"/>
    <w:rsid w:val="00CD1DBF"/>
  </w:style>
  <w:style w:type="character" w:customStyle="1" w:styleId="post">
    <w:name w:val="post"/>
    <w:basedOn w:val="a0"/>
    <w:rsid w:val="00CD1DBF"/>
    <w:rPr>
      <w:rFonts w:ascii="Times New Roman" w:hAnsi="Times New Roman" w:cs="Times New Roman" w:hint="default"/>
      <w:b/>
      <w:bCs/>
      <w:sz w:val="22"/>
      <w:szCs w:val="22"/>
    </w:rPr>
  </w:style>
  <w:style w:type="character" w:customStyle="1" w:styleId="pers">
    <w:name w:val="pers"/>
    <w:basedOn w:val="a0"/>
    <w:rsid w:val="00CD1DBF"/>
    <w:rPr>
      <w:rFonts w:ascii="Times New Roman" w:hAnsi="Times New Roman" w:cs="Times New Roman" w:hint="default"/>
      <w:b/>
      <w:bCs/>
      <w:sz w:val="22"/>
      <w:szCs w:val="22"/>
    </w:rPr>
  </w:style>
  <w:style w:type="paragraph" w:styleId="a3">
    <w:name w:val="header"/>
    <w:basedOn w:val="a"/>
    <w:link w:val="a4"/>
    <w:uiPriority w:val="99"/>
    <w:unhideWhenUsed/>
    <w:rsid w:val="00CD1DB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D1DBF"/>
  </w:style>
  <w:style w:type="paragraph" w:styleId="a5">
    <w:name w:val="footer"/>
    <w:basedOn w:val="a"/>
    <w:link w:val="a6"/>
    <w:uiPriority w:val="99"/>
    <w:unhideWhenUsed/>
    <w:rsid w:val="00CD1DB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D1DBF"/>
  </w:style>
  <w:style w:type="character" w:styleId="a7">
    <w:name w:val="page number"/>
    <w:basedOn w:val="a0"/>
    <w:uiPriority w:val="99"/>
    <w:semiHidden/>
    <w:unhideWhenUsed/>
    <w:rsid w:val="00CD1DBF"/>
  </w:style>
  <w:style w:type="table" w:styleId="a8">
    <w:name w:val="Table Grid"/>
    <w:basedOn w:val="a1"/>
    <w:uiPriority w:val="39"/>
    <w:rsid w:val="00CD1D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4867</Words>
  <Characters>37721</Characters>
  <Application>Microsoft Office Word</Application>
  <DocSecurity>0</DocSecurity>
  <Lines>820</Lines>
  <Paragraphs>380</Paragraphs>
  <ScaleCrop>false</ScaleCrop>
  <Company/>
  <LinksUpToDate>false</LinksUpToDate>
  <CharactersWithSpaces>42208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В. Мацкевич</dc:creator>
  <cp:keywords/>
  <dc:description/>
  <cp:lastModifiedBy>Ирина В. Мацкевич</cp:lastModifiedBy>
  <cp:revision>1</cp:revision>
  <dcterms:created xsi:type="dcterms:W3CDTF">2023-06-28T09:24:00Z</dcterms:created>
  <dcterms:modified xsi:type="dcterms:W3CDTF">2023-06-28T09:24:00Z</dcterms:modified>
</cp:coreProperties>
</file>