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911DF" w:rsidRDefault="002911DF" w:rsidP="002911DF">
      <w:pPr>
        <w:ind w:right="-284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E1EFC">
        <w:rPr>
          <w:rFonts w:ascii="Times New Roman" w:hAnsi="Times New Roman" w:cs="Times New Roman"/>
          <w:b/>
          <w:bCs/>
          <w:sz w:val="30"/>
          <w:szCs w:val="30"/>
          <w:lang w:val="ru-RU"/>
        </w:rPr>
        <w:t>Аккредитация представителей СМИ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Аккредитация представителей СМИ при МЧС осуществляется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целях объективного, широкого и полного освещения деятельности </w:t>
      </w:r>
      <w:r w:rsidRPr="00E15197">
        <w:rPr>
          <w:rFonts w:ascii="Times New Roman" w:eastAsia="Calibri" w:hAnsi="Times New Roman" w:cs="Times New Roman"/>
          <w:sz w:val="30"/>
          <w:szCs w:val="30"/>
          <w:lang w:val="ru-RU"/>
        </w:rPr>
        <w:t>органов и подразделений по чрезвычайным ситуациям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(ОПЧС)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обеспечения необходимых условий для профессиональной деятельности журналистов. 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Аккредитация требуется при организации доступа к местам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br/>
        <w:t>со специальным пропускным режимом и (или) закрытым для публичного посещения, включая мероприятия с ограниченным числом участников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br/>
        <w:t xml:space="preserve">и закрытые официальные мероприятия. </w:t>
      </w: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Право на освещение мероприятий ОПЧС имеют представители СМИ, получившие аккредитацию.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Наличие аккредитации при МЧС позволяет представителям СМИ: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собирать, запрашивать и распространять информацию 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br/>
        <w:t>о деятельности ОПЧС;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получать пресс-релизы, информационные и справочные материалы, касающиеся мероприятий МЧС;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присутствовать на мероприятиях МЧС, за исключением случаев, когда принято решение о проведении закрытого мероприятия;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вести репортажную аудио- и видеозапись, фотосъемку открытых мероприятий;</w:t>
      </w: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обращаться за содействием в Пресс-службу по вопросам организации и ведения постоянных рубрик, тематических передач, специальных проектов о деятельности МЧС и т.п.</w:t>
      </w: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2911DF" w:rsidRDefault="002911DF" w:rsidP="002911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Т</w:t>
      </w:r>
      <w:r w:rsidRPr="00CB5B9B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ребования к аккредитации</w:t>
      </w:r>
    </w:p>
    <w:p w:rsidR="002911DF" w:rsidRPr="009E1EFC" w:rsidRDefault="002911DF" w:rsidP="002911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Право на аккредитацию своих представителей имеют действующие и зарегистрированные на территории Республики Беларусь в установленном порядке юридические лица, на которые возложены функции редакции СМИ, интернет-ресурсы, а также иностранные СМИ, аккредитованные Министерством иностранных дел Республики Беларусь.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Освещение официальных мероприятий ОПЧС осуществляется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br/>
        <w:t xml:space="preserve">в соответствии с правилами, установленными для посещения объектов ОПЧС, при котором репортажная аудио- и видеозапись, фотосъемка осуществляется в строго обозначенных местах. </w:t>
      </w:r>
    </w:p>
    <w:p w:rsidR="002911DF" w:rsidRPr="009E1EFC" w:rsidRDefault="002911DF" w:rsidP="002911D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</w:p>
    <w:p w:rsidR="002911DF" w:rsidRDefault="002911DF" w:rsidP="002911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Порядок аккредитации</w:t>
      </w:r>
    </w:p>
    <w:p w:rsidR="002911DF" w:rsidRPr="009E1EFC" w:rsidRDefault="002911DF" w:rsidP="002911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Организация и проведение аккредитации осуществляется:</w:t>
      </w:r>
    </w:p>
    <w:p w:rsidR="002911DF" w:rsidRPr="007738CE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7738CE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lastRenderedPageBreak/>
        <w:t>Центром взаимодействия с общественностью и СМИ при МЧС для представителей республиканских и иностранных СМИ</w:t>
      </w:r>
      <w:r w:rsidRPr="007738CE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Территориальными управлениями МЧС</w:t>
      </w:r>
      <w:r w:rsidRPr="007738C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для представителей </w:t>
      </w:r>
      <w:r w:rsidRPr="007738CE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областных, региональных и районных СМИ.</w:t>
      </w:r>
      <w:r w:rsidRPr="009E1EFC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9E1EFC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Заявка на аккредитацию представителей СМИ при МЧС составляется по форме 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(ссылка)</w:t>
      </w:r>
      <w:r w:rsidRPr="009E1EFC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pacing w:val="-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Пресс-служба</w:t>
      </w: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вправе запросить дополнительные документы, </w:t>
      </w: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  <w:t xml:space="preserve">в том числе 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>копию свидетельства о государственной регистрации СМИ</w:t>
      </w:r>
      <w:r w:rsidRPr="009E1EFC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,</w:t>
      </w:r>
      <w:r w:rsidRPr="009E1EF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9E1EF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копию </w:t>
      </w:r>
      <w:r w:rsidRPr="009E1EFC">
        <w:rPr>
          <w:rFonts w:ascii="Times New Roman" w:eastAsia="Calibri" w:hAnsi="Times New Roman" w:cs="Times New Roman"/>
          <w:color w:val="000000"/>
          <w:spacing w:val="-4"/>
          <w:sz w:val="30"/>
          <w:szCs w:val="30"/>
          <w:shd w:val="clear" w:color="auto" w:fill="FFFFFF"/>
          <w:lang w:val="ru-RU"/>
        </w:rPr>
        <w:t>аккредитационного удостоверения (для представителя иностранного СМИ).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9E1EF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ru-RU"/>
        </w:rPr>
        <w:t>З</w:t>
      </w: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аявки, не соответствующие установленным требованиям, или поступившие позднее объявленных сроков проведения аккредитации, могут быть оставлены без рассмотрения.</w:t>
      </w: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ru-RU"/>
        </w:rPr>
      </w:pPr>
    </w:p>
    <w:p w:rsidR="002911DF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val="ru-RU"/>
        </w:rPr>
        <w:t>В рассмотрении заявки на аккредитацию может быть отказано</w:t>
      </w:r>
      <w:r w:rsidRPr="009E1EFC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val="ru-RU"/>
        </w:rPr>
        <w:br/>
        <w:t>в следующих случаях: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нарушения представителем СМИ или СМИ законодательства Республики Беларусь о СМИ;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указания недостоверных либо неполных с</w:t>
      </w:r>
      <w:bookmarkStart w:id="0" w:name="_Hlk152086090"/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ведений;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ru-RU"/>
        </w:rPr>
        <w:t>проведения мер</w:t>
      </w:r>
      <w:bookmarkEnd w:id="0"/>
      <w:r w:rsidRPr="009E1EF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ru-RU"/>
        </w:rPr>
        <w:t>оприятия в закрытом режиме;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достижения лимита по количеству представителей СМИ, приглашаемых для освещения проводимого ОПЧС мероприятия</w:t>
      </w: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2911DF" w:rsidRDefault="002911DF" w:rsidP="002911DF">
      <w:pPr>
        <w:tabs>
          <w:tab w:val="left" w:pos="1134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</w:p>
    <w:p w:rsidR="002911DF" w:rsidRPr="007738CE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7738C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Аккредитация представителей СМИ прекращается в следующих случаях: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нарушение законодательства Республики Беларусь о СМИ;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прекращение деятельности СМИ, интернет-ресурса;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истечение периода, на который принято решение об аккредитации;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по основаниям, предусмотренным пунктом 2-1 статьи 35 Закона Республики Беларусь «О средствах массовой информации»;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расторжение трудовых отношений с представителем СМИ, по заявке которого он был аккредитован;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опубликование недостоверной, ложной и иной информации, дискредитирующей работников и деятельность системы МЧС;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нарушение регламента проведения мероприятия и (или) создания иных препятствий его проведению;</w:t>
      </w:r>
    </w:p>
    <w:p w:rsidR="002911DF" w:rsidRPr="009E1EFC" w:rsidRDefault="002911DF" w:rsidP="00291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E1EFC">
        <w:rPr>
          <w:rFonts w:ascii="Times New Roman" w:eastAsia="Times New Roman" w:hAnsi="Times New Roman" w:cs="Times New Roman"/>
          <w:sz w:val="30"/>
          <w:szCs w:val="30"/>
          <w:lang w:val="ru-RU"/>
        </w:rPr>
        <w:t>имеются основания полагать, что работа представителей СМИ направлена на дискредитацию Республики Беларусь, в т.ч. системы МЧС.</w:t>
      </w:r>
    </w:p>
    <w:p w:rsidR="003A6DB6" w:rsidRDefault="003A6DB6"/>
    <w:sectPr w:rsidR="003A6DB6" w:rsidSect="00EB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DF"/>
    <w:rsid w:val="002911DF"/>
    <w:rsid w:val="003A6DB6"/>
    <w:rsid w:val="004779AF"/>
    <w:rsid w:val="00E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D931-1214-42F9-B426-0395FDB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D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2024-04-30T06:41:00Z</dcterms:created>
  <dcterms:modified xsi:type="dcterms:W3CDTF">2024-04-30T06:41:00Z</dcterms:modified>
</cp:coreProperties>
</file>