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4C8EA" w14:textId="77777777" w:rsidR="00AB4391" w:rsidRPr="00AB4391" w:rsidRDefault="00AB4391" w:rsidP="00AB4391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14:paraId="1C1CA907" w14:textId="77777777" w:rsidR="00AB4391" w:rsidRPr="00AB4391" w:rsidRDefault="00AB4391" w:rsidP="00AB4391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апреля 2009 г. № 561</w:t>
      </w:r>
    </w:p>
    <w:p w14:paraId="128D3A3A" w14:textId="77777777" w:rsidR="00AB4391" w:rsidRPr="00AB4391" w:rsidRDefault="00AB4391" w:rsidP="00AB4391">
      <w:pPr>
        <w:spacing w:before="240" w:beforeAutospacing="0" w:after="240" w:afterAutospacing="0"/>
        <w:ind w:right="2268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Национальной комиссии Беларуси по радиационной защите при Совете Министров Республики Беларусь</w:t>
      </w:r>
    </w:p>
    <w:p w14:paraId="4EFF7DE3" w14:textId="77777777" w:rsidR="00AB4391" w:rsidRPr="00AB4391" w:rsidRDefault="00AB4391" w:rsidP="00AB4391">
      <w:pPr>
        <w:spacing w:before="0" w:beforeAutospacing="0" w:afterAutospacing="0"/>
        <w:ind w:left="102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14:paraId="3A8D5DDC" w14:textId="77777777" w:rsidR="00AB4391" w:rsidRPr="00AB4391" w:rsidRDefault="00AB4391" w:rsidP="00AB4391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23 марта 2012 г. № 258 (Национальный реестр правовых актов Республики Беларусь, 2012 г., № 37, 5/35445) &lt;C21200258&gt;;</w:t>
      </w:r>
    </w:p>
    <w:p w14:paraId="5C568614" w14:textId="77777777" w:rsidR="00AB4391" w:rsidRPr="00AB4391" w:rsidRDefault="00AB4391" w:rsidP="00AB4391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26 июня 2013 г. № 544 (Национальный правовой Интернет-портал Республики Беларусь, 06.07.2013, 5/37484) &lt;C21300544&gt;;</w:t>
      </w:r>
    </w:p>
    <w:p w14:paraId="7E62A034" w14:textId="77777777" w:rsidR="00AB4391" w:rsidRPr="00AB4391" w:rsidRDefault="00AB4391" w:rsidP="00AB4391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11 марта 2014 г. № 209 (Национальный правовой Интернет-портал Республики Беларусь, 14.03.2014, 5/38546) &lt;C21400209&gt;;</w:t>
      </w:r>
    </w:p>
    <w:p w14:paraId="28A8DD28" w14:textId="77777777" w:rsidR="00AB4391" w:rsidRPr="00AB4391" w:rsidRDefault="00AB4391" w:rsidP="00AB4391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20 марта 2017 г. № 207 (Национальный правовой Интернет-портал Республики Беларусь, 23.03.2017, 5/43482) &lt;C21700207&gt;;</w:t>
      </w:r>
    </w:p>
    <w:p w14:paraId="71392184" w14:textId="77777777" w:rsidR="00AB4391" w:rsidRPr="00AB4391" w:rsidRDefault="00AB4391" w:rsidP="00AB4391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22 августа 2017 г. № 635 (Национальный правовой Интернет-портал Республики Беларусь, 25.08.2017, 5/44100) &lt;C21700635&gt;;</w:t>
      </w:r>
    </w:p>
    <w:p w14:paraId="37C7CAED" w14:textId="77777777" w:rsidR="00AB4391" w:rsidRPr="00AB4391" w:rsidRDefault="00AB4391" w:rsidP="00AB4391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5 июня 2018 г. № 424 (Национальный правовой Интернет-портал Республики Беларусь, 07.06.2018, 5/45238) &lt;C21800424&gt;;</w:t>
      </w:r>
    </w:p>
    <w:p w14:paraId="06C0B740" w14:textId="77777777" w:rsidR="00AB4391" w:rsidRPr="00AB4391" w:rsidRDefault="00AB4391" w:rsidP="00AB4391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21 августа 2020 г. № 497 (Национальный правовой Интернет-портал Республики Беларусь, 27.08.2020, 5/48312) &lt;C22000497&gt;;</w:t>
      </w:r>
    </w:p>
    <w:p w14:paraId="2A42BADD" w14:textId="77777777" w:rsidR="00AB4391" w:rsidRPr="00AB4391" w:rsidRDefault="00AB4391" w:rsidP="00AB4391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28 марта 2022 г. № 181 (Национальный правовой Интернет-портал Республики Беларусь, 01.04.2022, 5/50071) &lt;C22200181&gt;;</w:t>
      </w:r>
    </w:p>
    <w:p w14:paraId="5D0774FE" w14:textId="77777777" w:rsidR="00AB4391" w:rsidRPr="00AB4391" w:rsidRDefault="00AB4391" w:rsidP="00AB4391">
      <w:pPr>
        <w:spacing w:before="0" w:beforeAutospacing="0" w:afterAutospacing="0"/>
        <w:ind w:left="113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12 мая 2023 г. № 307 (Национальный правовой Интернет-портал Республики Беларусь, 18.05.2023, 5/51669) &lt;C22300307&gt;</w:t>
      </w:r>
    </w:p>
    <w:p w14:paraId="022023C5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08FAD5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 3 статьи 17 Закона Республики Беларусь от 18 июня 2019 г. № 198-З «О радиационной безопасности» Совет Министров Республики Беларусь ПОСТАНОВЛЯЕТ:</w:t>
      </w:r>
    </w:p>
    <w:p w14:paraId="418B950C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Утвердить:</w:t>
      </w:r>
    </w:p>
    <w:p w14:paraId="22E1CBC5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Национальной комиссии Беларуси по радиационной защите при Совете Министров Республики Беларусь (прилагается);</w:t>
      </w:r>
    </w:p>
    <w:p w14:paraId="4B53194F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Национальной комиссии Беларуси по радиационной защите при Совете Министров Республики Беларусь (прилагается).</w:t>
      </w:r>
    </w:p>
    <w:p w14:paraId="4DFED63F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 силу пункт 2 постановления Совета Министров Республики Беларусь от 14 декабря 2001 г. № 1799 «Об образовании Национальной комиссии Беларуси по радиационной защите при Совете Министров Республики Беларусь» (Национальный реестр правовых актов Республики Беларусь, 2002 г., № 1, 5/9610).</w:t>
      </w:r>
    </w:p>
    <w:p w14:paraId="446E13F7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с 15 мая 2009 г.</w:t>
      </w:r>
    </w:p>
    <w:p w14:paraId="4E00C5D8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B4391" w:rsidRPr="00AB4391" w14:paraId="0A2A75E7" w14:textId="77777777" w:rsidTr="00AB439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B2C484" w14:textId="77777777" w:rsidR="00AB4391" w:rsidRPr="00AB4391" w:rsidRDefault="00AB4391" w:rsidP="00AB4391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29B5A5" w14:textId="77777777" w:rsidR="00AB4391" w:rsidRPr="00AB4391" w:rsidRDefault="00AB4391" w:rsidP="00AB4391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3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С.Сидорский</w:t>
            </w:r>
            <w:proofErr w:type="spellEnd"/>
          </w:p>
        </w:tc>
      </w:tr>
    </w:tbl>
    <w:p w14:paraId="19F9D53E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AB4391" w:rsidRPr="00AB4391" w14:paraId="44FF96B2" w14:textId="77777777" w:rsidTr="00AB439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67973" w14:textId="77777777" w:rsidR="00AB4391" w:rsidRPr="00AB4391" w:rsidRDefault="00AB4391" w:rsidP="00AB4391">
            <w:pPr>
              <w:spacing w:before="0" w:beforeAutospacing="0" w:afterAutospacing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E0704" w14:textId="77777777" w:rsidR="00AB4391" w:rsidRPr="00AB4391" w:rsidRDefault="00AB4391" w:rsidP="00AB4391">
            <w:pPr>
              <w:spacing w:before="0" w:beforeAutospacing="0" w:after="12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27002748" w14:textId="77777777" w:rsidR="00AB4391" w:rsidRPr="00AB4391" w:rsidRDefault="00AB4391" w:rsidP="00AB4391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Постановление</w:t>
            </w: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Совета Министров </w:t>
            </w: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4BEFAE53" w14:textId="77777777" w:rsidR="00AB4391" w:rsidRPr="00AB4391" w:rsidRDefault="00AB4391" w:rsidP="00AB4391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t>30.04.2009 № 561</w:t>
            </w:r>
          </w:p>
        </w:tc>
      </w:tr>
    </w:tbl>
    <w:p w14:paraId="1C44FDC3" w14:textId="77777777" w:rsidR="00AB4391" w:rsidRPr="00AB4391" w:rsidRDefault="00AB4391" w:rsidP="00AB4391">
      <w:pPr>
        <w:spacing w:before="240" w:beforeAutospacing="0" w:after="240" w:afterAutospacing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  <w:r w:rsidRPr="00AB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Национальной комиссии Беларуси по радиационной защите при Совете Министров Республики Беларусь</w:t>
      </w:r>
    </w:p>
    <w:p w14:paraId="1DC7E62D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Национальная комиссия Беларуси по радиационной защите при Совете Министров Республики Беларусь (далее – Национальная комиссия) является межотраслевым научно-экспертным и рекомендательно-консультативным органом по вопросам обеспечения радиационной безопасности.</w:t>
      </w:r>
    </w:p>
    <w:p w14:paraId="18D61901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Национальная комиссия формируется в составе специалистов республиканских органов государственного управления и иных государственных организаций, подчиненных Правительству Республики Беларусь, государственных научных организаций в области теории и практики радиационной безопасности, радиационной медицины и гигиены, биофизики, радиологии и лучевой терапии, эпидемиологии, медицинской физики, радиобиологии, генетики, радиоэкологии, дозиметрии и других смежных областей знаний.</w:t>
      </w:r>
    </w:p>
    <w:p w14:paraId="6889E7DE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Национальной комиссии утверждается Советом Министров Республики Беларусь.</w:t>
      </w:r>
    </w:p>
    <w:p w14:paraId="0D912BCF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Национальная комиссия сотрудничает с Научным комитетом ООН по действию атомной радиации, Международной комиссией по радиационной защите, Международным агентством по атомной энергии, Всемирной организацией здравоохранения, Международной организацией труда, Евразийским экономическим союзом, другими международными организациями и ассоциациями, занимающимися проблемами защиты человека от воздействия ионизирующих и неионизирующих излучений, использует в своей деятельности их рекомендации и выводы, а также результаты научных исследований, проводимых в Республике Беларусь и зарубежных странах по этой проблематике.</w:t>
      </w:r>
    </w:p>
    <w:p w14:paraId="154A56DB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Национальная комиссия в пределах своей компетенции в области обеспечения радиационной безопасности:</w:t>
      </w:r>
    </w:p>
    <w:p w14:paraId="5FF2BAF1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осуществляет подготовку рекомендаций государственным органам (организациям) по следующим вопросам обеспечения радиационной безопасности:</w:t>
      </w:r>
    </w:p>
    <w:p w14:paraId="7DFA8FE8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основных пределов доз облучения персонала, населения и их производных величин, а также других нормативов в области обеспечения радиационной безопасности;</w:t>
      </w:r>
    </w:p>
    <w:p w14:paraId="106FA7C0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принципов обеспечения радиационной безопасности;</w:t>
      </w:r>
    </w:p>
    <w:p w14:paraId="26833CF4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 обучение кадров по вопросам радиационной безопасности;</w:t>
      </w:r>
    </w:p>
    <w:p w14:paraId="13C62C11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воздействия на окружающую среду и среду обитания человека;</w:t>
      </w:r>
    </w:p>
    <w:p w14:paraId="34955055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 защиты населения республики от воздействия ионизирующих излучений, а также рекомендаций по их реализации;</w:t>
      </w:r>
    </w:p>
    <w:p w14:paraId="5F37A3A5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радиационной обстановки в республике, накопление и обобщение данных о последствиях воздействия на различные группы населения ионизирующего излучения искусственного или природного происхождения;</w:t>
      </w:r>
    </w:p>
    <w:p w14:paraId="748DD7D1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применяемых в республике мер защиты людей, сельскохозяйственных животных и объектов внешней среды от воздействия ионизирующих излучений;</w:t>
      </w:r>
    </w:p>
    <w:p w14:paraId="009D55D4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регламентация рационального природопользования в условиях радиоактивного загрязнения;</w:t>
      </w:r>
    </w:p>
    <w:p w14:paraId="2EF264E2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обоснование требований по обеспечению радиационной защиты персонала и населения при эксплуатации объектов использования атомной энергии и радиационных объектов;</w:t>
      </w:r>
    </w:p>
    <w:p w14:paraId="2414F4CA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 рассматривает и оценивает результаты научных исследований в области обеспечения радиационной безопасности и дает рекомендации по их применению;</w:t>
      </w:r>
    </w:p>
    <w:p w14:paraId="52FFC1AF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рассматривает направляемые республиканскими органами государственного управления проекты технических нормативных правовых актов в области обеспечения радиационной безопасности.</w:t>
      </w:r>
    </w:p>
    <w:p w14:paraId="38B64608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Национальная комиссия вправе запрашивать у республиканских органов государственного управления и иных государственных организаций, подчиненных Правительству Республики Беларусь, государственных научных организаций материалы и информацию, необходимые для принятия решений по вопросам, входящим в ее компетенцию.</w:t>
      </w:r>
    </w:p>
    <w:p w14:paraId="43A96ED5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Для анализа поступающих материалов и информации, а также подготовки заключений по ним Национальная комиссия может создавать рабочие группы.</w:t>
      </w:r>
    </w:p>
    <w:p w14:paraId="560DB79F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комиссия имеет право приглашать в качестве экспертов специалистов в различных областях науки и техники, а также работников международных организаций по радиационной защите.</w:t>
      </w:r>
    </w:p>
    <w:p w14:paraId="674A2B39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Работа Национальной комиссии осуществляется в соответствии с планами, утверждаемыми на ее заседании (заседания планируются не реже одного раза в 3 месяца).</w:t>
      </w:r>
    </w:p>
    <w:p w14:paraId="23690918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разработку, своевременное рассмотрение и утверждение планов, контроль за их выполнением возлагается на ученого секретаря Национальной комиссии.</w:t>
      </w:r>
    </w:p>
    <w:p w14:paraId="0F8E99F7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Заседания Национальной комиссии проводятся по мере формирования повестки заседания. Подготовка заседаний возлагается на ученого секретаря Национальной комиссии.</w:t>
      </w:r>
    </w:p>
    <w:p w14:paraId="6CB54DB4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работа между заседаниями выполняется председателем и ученым секретарем Национальной комиссии.</w:t>
      </w:r>
    </w:p>
    <w:p w14:paraId="0272DC58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9. Национальная комиссия вправе приглашать на свои заседания представителей республиканских органов государственного управления и иных государственных организаций, подчиненных Правительству Республики Беларусь, государственных научных организаций.</w:t>
      </w:r>
    </w:p>
    <w:p w14:paraId="0B7BC974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Национальная комиссия правомочна принимать решения при наличии на заседании не менее половины ее членов. Решение считается принятым, если за него проголосовало не менее половины присутствовавших на заседании членов Национальной комиссии.</w:t>
      </w:r>
    </w:p>
    <w:p w14:paraId="26EC2470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Национальной комиссии оформляются протоколами, составляемыми ученым секретарем.</w:t>
      </w:r>
    </w:p>
    <w:p w14:paraId="4C3E971F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Решения Национальной комиссии доводятся до республиканских органов государственного управления и иных государственных организаций, подчиненных Правительству Республики Беларусь, облисполкомов и Минского горисполкома, государственных научных организаций в виде выписок из протоколов и являются обязательными для рассмотрения.</w:t>
      </w:r>
    </w:p>
    <w:p w14:paraId="183864EE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Председатель Национальной комиссии ежегодно представляет в Совет Министров Республики Беларусь информацию о проделанной работе.</w:t>
      </w:r>
    </w:p>
    <w:p w14:paraId="4684C664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BBD28D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AB4391" w:rsidRPr="00AB4391" w14:paraId="58C4F341" w14:textId="77777777" w:rsidTr="00AB439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95E77" w14:textId="77777777" w:rsidR="00AB4391" w:rsidRPr="00AB4391" w:rsidRDefault="00AB4391" w:rsidP="00AB4391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9BCCB" w14:textId="77777777" w:rsidR="00AB4391" w:rsidRPr="00AB4391" w:rsidRDefault="00AB4391" w:rsidP="00AB4391">
            <w:pPr>
              <w:spacing w:before="0" w:beforeAutospacing="0" w:after="12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5DCC8F1C" w14:textId="77777777" w:rsidR="00AB4391" w:rsidRPr="00AB4391" w:rsidRDefault="00AB4391" w:rsidP="00AB4391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br/>
              <w:t>30.04.2009 № 561</w:t>
            </w: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(в редакции постановления </w:t>
            </w: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Совета Министров </w:t>
            </w: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0B9B1D6F" w14:textId="77777777" w:rsidR="00AB4391" w:rsidRPr="00AB4391" w:rsidRDefault="00AB4391" w:rsidP="00AB4391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lang w:eastAsia="ru-RU"/>
              </w:rPr>
              <w:t>20.03.2017 № 207)</w:t>
            </w:r>
          </w:p>
        </w:tc>
      </w:tr>
    </w:tbl>
    <w:p w14:paraId="16B4ECD7" w14:textId="77777777" w:rsidR="00AB4391" w:rsidRPr="00AB4391" w:rsidRDefault="00AB4391" w:rsidP="00AB4391">
      <w:pPr>
        <w:spacing w:before="240" w:beforeAutospacing="0" w:after="240" w:afterAutospacing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Состав Национальной комиссии Беларуси по радиационной защите при Совете Министров Республики Беларусь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316"/>
        <w:gridCol w:w="6094"/>
      </w:tblGrid>
      <w:tr w:rsidR="00AB4391" w:rsidRPr="00AB4391" w14:paraId="50A01E3F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EC0FC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</w:t>
            </w: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Валентинович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E44F6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85ACC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учреждения «Республиканский научно-практический центр радиационной медицины и экологии человека», доктор медицинских наук, доцент (председатель Национальной комиссии)</w:t>
            </w:r>
          </w:p>
        </w:tc>
      </w:tr>
      <w:tr w:rsidR="00AB4391" w:rsidRPr="00AB4391" w14:paraId="797CE48F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5446F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Асташко</w:t>
            </w: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Григорий Александрович 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F1F3B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DEA29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Департамента по ядерной и радиационной безопасности Министерства по чрезвычайным ситуациям (заместитель председателя Национальной комиссии)</w:t>
            </w:r>
          </w:p>
        </w:tc>
      </w:tr>
      <w:tr w:rsidR="00AB4391" w:rsidRPr="00AB4391" w14:paraId="507E0D38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92E98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Сычик</w:t>
            </w:r>
            <w:proofErr w:type="spellEnd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Сергей Иванович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D65BE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512C5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республиканского унитарного предприятия «Научно-практический центр гигиены», кандидат медицинских наук, доцент (заместитель председателя Национальной комиссии)</w:t>
            </w:r>
          </w:p>
        </w:tc>
      </w:tr>
      <w:tr w:rsidR="00AB4391" w:rsidRPr="00AB4391" w14:paraId="04A72731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E0EB7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</w:t>
            </w: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 Владимировна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72F24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83572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 радиационной безопасности республиканского унитарного предприятия «Научно-практический центр гигиены», кандидат медицинских наук (ученый секретарь Национальной комиссии)</w:t>
            </w:r>
          </w:p>
        </w:tc>
      </w:tr>
      <w:tr w:rsidR="00AB4391" w:rsidRPr="00AB4391" w14:paraId="4FD70F1D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72EF0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Виктория Семеновна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06024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50C56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радиационной безопасности Департамента по ядерной и радиационной безопасности Министерства по чрезвычайным ситуациям</w:t>
            </w:r>
          </w:p>
        </w:tc>
      </w:tr>
      <w:tr w:rsidR="00AB4391" w:rsidRPr="00AB4391" w14:paraId="0D9757C5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BBD81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Герменчук</w:t>
            </w:r>
            <w:proofErr w:type="spellEnd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Мария Григорьевна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1BBE8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2760A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 научной работе учреждения образования «Международный государственный экологический институт имени </w:t>
            </w:r>
            <w:proofErr w:type="spellStart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А.Д.Сахарова</w:t>
            </w:r>
            <w:proofErr w:type="spellEnd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Белорусского государственного университета, кандидат технических наук, доцент</w:t>
            </w:r>
          </w:p>
        </w:tc>
      </w:tr>
      <w:tr w:rsidR="00AB4391" w:rsidRPr="00AB4391" w14:paraId="3C84F686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ED6E5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Жемжуров</w:t>
            </w:r>
            <w:proofErr w:type="spellEnd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Леонидович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6B6C2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DE05C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 радиационно-химических исследований окружающей среды государственного научного учреждения «Объединенный институт энергетических и ядерных исследований – Сосны» Национальной академии наук Беларуси, доктор технических наук, доцент</w:t>
            </w:r>
          </w:p>
        </w:tc>
      </w:tr>
      <w:tr w:rsidR="00AB4391" w:rsidRPr="00AB4391" w14:paraId="784CE8AA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248FF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</w:t>
            </w: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Андрей Владимирович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74212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E6171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государственного научного учреждения «Объединенный институт энергетических и ядерных исследований – Сосны» Национальной академии наук Беларуси, кандидат физико-математических наук</w:t>
            </w:r>
          </w:p>
        </w:tc>
      </w:tr>
      <w:tr w:rsidR="00AB4391" w:rsidRPr="00AB4391" w14:paraId="4A0CBFEE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6BFF0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Николаенко</w:t>
            </w: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Петр Васильевич 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E2F89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249F9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главного управления регулирования обращения с отходами, биологического и ландшафтного разнообразия – начальник управления биологического и ландшафтного разнообразия Министерства природных ресурсов и охраны окружающей среды</w:t>
            </w:r>
          </w:p>
        </w:tc>
      </w:tr>
      <w:tr w:rsidR="00AB4391" w:rsidRPr="00AB4391" w14:paraId="16CDB2B0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BF708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Океанов</w:t>
            </w: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Евгеньевич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0EB7D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6DE60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врач-онколог группы статистики и анализа отдела организации противораковой борьбы государственного учреждения «Республиканский научно-практический </w:t>
            </w: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 онкологии и медицинской радиологии имени </w:t>
            </w:r>
            <w:proofErr w:type="spellStart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Н.Н.Александрова</w:t>
            </w:r>
            <w:proofErr w:type="spellEnd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доктор медицинских наук, профессор</w:t>
            </w:r>
          </w:p>
        </w:tc>
      </w:tr>
      <w:tr w:rsidR="00AB4391" w:rsidRPr="00AB4391" w14:paraId="7580B1B9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CCB0D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Павлов</w:t>
            </w: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Дмитрий Евгеньевич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69125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B0B63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 обращению с радиоактивными отходами Департамента по ядерной и радиационной безопасности Министерства по чрезвычайным ситуациям</w:t>
            </w:r>
          </w:p>
        </w:tc>
      </w:tr>
      <w:tr w:rsidR="00AB4391" w:rsidRPr="00AB4391" w14:paraId="563F2028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F0176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Путятин</w:t>
            </w: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Юрий Викторович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8046D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EAD66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 мониторинга плодородия почв и экологии республиканского научного дочернего унитарного предприятия «Институт почвоведения и агрохимии» Национальной академии наук Беларуси, доктор сельскохозяйственных наук, профессор</w:t>
            </w:r>
          </w:p>
        </w:tc>
      </w:tr>
      <w:tr w:rsidR="00AB4391" w:rsidRPr="00AB4391" w14:paraId="50504640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19345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Стожаров</w:t>
            </w: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Николаевич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B97C1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9B136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радиационной медицины и экологии учреждения образования «Белорусский государственный медицинский университет», доктор биологических наук, профессор</w:t>
            </w:r>
          </w:p>
        </w:tc>
      </w:tr>
      <w:tr w:rsidR="00AB4391" w:rsidRPr="00AB4391" w14:paraId="2D6FDD98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3D2BA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Сытова</w:t>
            </w:r>
            <w:proofErr w:type="spellEnd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Николаевна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7FC5E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970F9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 аналитических исследований научно-исследовательского учреждения «Институт ядерных проблем» Белорусского государственного университета, кандидат физико-математических наук</w:t>
            </w:r>
          </w:p>
        </w:tc>
      </w:tr>
      <w:tr w:rsidR="00AB4391" w:rsidRPr="00AB4391" w14:paraId="6C9F1EFA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4E197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Трафимчик</w:t>
            </w:r>
            <w:proofErr w:type="spellEnd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Зоя Ивановна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F41BC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9A802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 – начальник отдела радиационного мониторинга службы радиационного мониторинга государственного учреждения «Республиканский центр по гидрометеорологии, контролю радиоактивного загрязнения и мониторингу окружающей среды»</w:t>
            </w:r>
          </w:p>
        </w:tc>
      </w:tr>
      <w:tr w:rsidR="00AB4391" w:rsidRPr="00AB4391" w14:paraId="0683811C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45D40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Тарутин</w:t>
            </w:r>
            <w:proofErr w:type="spellEnd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Игорь Германович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A209E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201FF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научный сотрудник отдела лучевой и комплексной терапии государственного учреждения «Республиканский научно-практический центр онкологии и медицинской радиологии имени </w:t>
            </w:r>
            <w:proofErr w:type="spellStart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Н.Н.Александрова</w:t>
            </w:r>
            <w:proofErr w:type="spellEnd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доктор технических наук, профессор</w:t>
            </w:r>
          </w:p>
        </w:tc>
      </w:tr>
      <w:tr w:rsidR="00AB4391" w:rsidRPr="00AB4391" w14:paraId="778C0FD8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CD11B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Тимощенко</w:t>
            </w: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Андрей Игоревич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EF304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DC42E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ядерной физики физического факультета Белорусского государственного университета, кандидат физико-математических наук, доцент</w:t>
            </w:r>
          </w:p>
        </w:tc>
      </w:tr>
      <w:tr w:rsidR="00AB4391" w:rsidRPr="00AB4391" w14:paraId="6CD40A62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8CA7A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</w:t>
            </w: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Владимирович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C91A6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C5349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государственного учреждения «Республиканский центр по гидрометеорологии, контролю радиоактивного загрязнения и мониторингу окружающей среды»</w:t>
            </w:r>
          </w:p>
        </w:tc>
      </w:tr>
      <w:tr w:rsidR="00AB4391" w:rsidRPr="00AB4391" w14:paraId="50641625" w14:textId="77777777" w:rsidTr="00AB4391">
        <w:trPr>
          <w:trHeight w:val="240"/>
        </w:trPr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F3CFA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Чешик</w:t>
            </w:r>
            <w:proofErr w:type="spellEnd"/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Игорь Анатольевич</w:t>
            </w:r>
          </w:p>
        </w:tc>
        <w:tc>
          <w:tcPr>
            <w:tcW w:w="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3018A" w14:textId="77777777" w:rsidR="00AB4391" w:rsidRPr="00AB4391" w:rsidRDefault="00AB4391" w:rsidP="00AB4391">
            <w:pPr>
              <w:spacing w:before="120"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EBFE3" w14:textId="77777777" w:rsidR="00AB4391" w:rsidRPr="00AB4391" w:rsidRDefault="00AB4391" w:rsidP="00AB4391">
            <w:pPr>
              <w:spacing w:before="12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государственного научного учреждения «Институт радиобиологии Национальной академии наук Беларуси», кандидат медицинских наук, доцент </w:t>
            </w:r>
          </w:p>
        </w:tc>
      </w:tr>
    </w:tbl>
    <w:p w14:paraId="2AB274FF" w14:textId="77777777" w:rsidR="00AB4391" w:rsidRPr="00AB4391" w:rsidRDefault="00AB4391" w:rsidP="00AB4391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3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074AA3" w14:textId="77777777" w:rsidR="009A0370" w:rsidRDefault="009A0370"/>
    <w:sectPr w:rsidR="009A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80"/>
    <w:rsid w:val="009A0370"/>
    <w:rsid w:val="00AB4391"/>
    <w:rsid w:val="00C7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DA471-DF1A-4089-B561-94E24850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1898</Words>
  <Characters>10823</Characters>
  <Application>Microsoft Office Word</Application>
  <DocSecurity>0</DocSecurity>
  <Lines>90</Lines>
  <Paragraphs>25</Paragraphs>
  <ScaleCrop>false</ScaleCrop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Морозова</dc:creator>
  <cp:keywords/>
  <dc:description/>
  <cp:lastModifiedBy>Олеся А. Морозова</cp:lastModifiedBy>
  <cp:revision>2</cp:revision>
  <dcterms:created xsi:type="dcterms:W3CDTF">2024-07-29T08:40:00Z</dcterms:created>
  <dcterms:modified xsi:type="dcterms:W3CDTF">2024-07-29T08:40:00Z</dcterms:modified>
</cp:coreProperties>
</file>